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B0FEF" w14:textId="77777777" w:rsidR="001B6855" w:rsidRPr="005B55DB" w:rsidRDefault="001B6855" w:rsidP="00417FEB">
      <w:pPr>
        <w:jc w:val="center"/>
        <w:rPr>
          <w:rFonts w:ascii="Arial" w:hAnsi="Arial" w:cs="Arial"/>
          <w:sz w:val="52"/>
          <w:szCs w:val="22"/>
        </w:rPr>
      </w:pPr>
      <w:r w:rsidRPr="005B55DB">
        <w:rPr>
          <w:rFonts w:ascii="Arial" w:hAnsi="Arial" w:cs="Arial"/>
          <w:sz w:val="52"/>
          <w:szCs w:val="22"/>
          <w:lang w:eastAsia="en-ZA"/>
        </w:rPr>
        <w:drawing>
          <wp:inline distT="0" distB="0" distL="0" distR="0" wp14:anchorId="173E857B" wp14:editId="5493710F">
            <wp:extent cx="1731645" cy="1609725"/>
            <wp:effectExtent l="0" t="0" r="190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1645" cy="1609725"/>
                    </a:xfrm>
                    <a:prstGeom prst="rect">
                      <a:avLst/>
                    </a:prstGeom>
                    <a:noFill/>
                  </pic:spPr>
                </pic:pic>
              </a:graphicData>
            </a:graphic>
          </wp:inline>
        </w:drawing>
      </w:r>
    </w:p>
    <w:p w14:paraId="556F0875" w14:textId="77777777" w:rsidR="001B6855" w:rsidRPr="005B55DB" w:rsidRDefault="001B6855" w:rsidP="00417FEB">
      <w:pPr>
        <w:jc w:val="center"/>
        <w:rPr>
          <w:sz w:val="52"/>
          <w:szCs w:val="22"/>
        </w:rPr>
      </w:pPr>
    </w:p>
    <w:p w14:paraId="1FA45908" w14:textId="77777777" w:rsidR="001B6855" w:rsidRPr="005B55DB" w:rsidRDefault="001B6855" w:rsidP="00417FEB">
      <w:pPr>
        <w:jc w:val="center"/>
        <w:rPr>
          <w:rFonts w:ascii="Arial" w:hAnsi="Arial" w:cs="Arial"/>
          <w:sz w:val="52"/>
          <w:szCs w:val="22"/>
        </w:rPr>
      </w:pPr>
      <w:r w:rsidRPr="005B55DB">
        <w:rPr>
          <w:rFonts w:ascii="Arial" w:hAnsi="Arial" w:cs="Arial"/>
          <w:sz w:val="52"/>
          <w:szCs w:val="22"/>
        </w:rPr>
        <w:t>CENTRAL KAROO DISTRICT MUNICIPALITY</w:t>
      </w:r>
    </w:p>
    <w:p w14:paraId="7EF84A4A" w14:textId="77777777" w:rsidR="001B6855" w:rsidRPr="005B55DB" w:rsidRDefault="001B6855" w:rsidP="00417FEB">
      <w:pPr>
        <w:jc w:val="center"/>
        <w:rPr>
          <w:rFonts w:ascii="Arial" w:hAnsi="Arial" w:cs="Arial"/>
          <w:sz w:val="52"/>
          <w:szCs w:val="22"/>
        </w:rPr>
      </w:pPr>
    </w:p>
    <w:p w14:paraId="1646F68A" w14:textId="77777777" w:rsidR="001B6855" w:rsidRPr="005B55DB" w:rsidRDefault="001B6855" w:rsidP="00417FEB">
      <w:pPr>
        <w:jc w:val="center"/>
        <w:rPr>
          <w:rFonts w:ascii="Arial" w:hAnsi="Arial" w:cs="Arial"/>
          <w:sz w:val="52"/>
          <w:szCs w:val="22"/>
        </w:rPr>
      </w:pPr>
    </w:p>
    <w:p w14:paraId="3B6CD723" w14:textId="77777777" w:rsidR="001B6855" w:rsidRPr="005B55DB" w:rsidRDefault="001B6855" w:rsidP="00417FEB">
      <w:pPr>
        <w:jc w:val="center"/>
        <w:rPr>
          <w:rFonts w:ascii="Arial" w:hAnsi="Arial" w:cs="Arial"/>
          <w:sz w:val="52"/>
          <w:szCs w:val="22"/>
        </w:rPr>
      </w:pPr>
    </w:p>
    <w:p w14:paraId="59862CBC" w14:textId="77777777" w:rsidR="001B6855" w:rsidRPr="005B55DB" w:rsidRDefault="001B6855" w:rsidP="00417FEB">
      <w:pPr>
        <w:jc w:val="center"/>
        <w:rPr>
          <w:rFonts w:ascii="Arial" w:hAnsi="Arial" w:cs="Arial"/>
          <w:sz w:val="52"/>
          <w:szCs w:val="22"/>
        </w:rPr>
      </w:pPr>
    </w:p>
    <w:p w14:paraId="0B6F0C08" w14:textId="77777777" w:rsidR="001B6855" w:rsidRPr="005B55DB" w:rsidRDefault="001B6855" w:rsidP="00417FEB">
      <w:pPr>
        <w:jc w:val="center"/>
        <w:rPr>
          <w:rFonts w:ascii="Arial" w:hAnsi="Arial" w:cs="Arial"/>
          <w:sz w:val="52"/>
          <w:szCs w:val="22"/>
        </w:rPr>
      </w:pPr>
    </w:p>
    <w:p w14:paraId="3E2D3951" w14:textId="77777777" w:rsidR="001B6855" w:rsidRPr="005B55DB" w:rsidRDefault="001B6855" w:rsidP="00417FEB">
      <w:pPr>
        <w:jc w:val="center"/>
        <w:rPr>
          <w:rFonts w:ascii="Arial" w:hAnsi="Arial" w:cs="Arial"/>
          <w:sz w:val="52"/>
          <w:szCs w:val="22"/>
        </w:rPr>
      </w:pPr>
      <w:r w:rsidRPr="005B55DB">
        <w:rPr>
          <w:rFonts w:ascii="Arial" w:hAnsi="Arial" w:cs="Arial"/>
          <w:sz w:val="52"/>
          <w:szCs w:val="22"/>
        </w:rPr>
        <w:t>WHISTLE BLOWING POLICY</w:t>
      </w:r>
    </w:p>
    <w:p w14:paraId="67FCAAEB" w14:textId="77777777" w:rsidR="001B6855" w:rsidRPr="005B55DB" w:rsidRDefault="001B6855" w:rsidP="00417FEB">
      <w:pPr>
        <w:jc w:val="center"/>
        <w:rPr>
          <w:rFonts w:ascii="Arial" w:hAnsi="Arial" w:cs="Arial"/>
          <w:sz w:val="52"/>
          <w:szCs w:val="22"/>
        </w:rPr>
      </w:pPr>
    </w:p>
    <w:p w14:paraId="6335F90C" w14:textId="77777777" w:rsidR="001B6855" w:rsidRPr="005B55DB" w:rsidRDefault="001B6855" w:rsidP="00417FEB">
      <w:pPr>
        <w:jc w:val="center"/>
        <w:rPr>
          <w:rFonts w:ascii="Arial" w:hAnsi="Arial" w:cs="Arial"/>
          <w:sz w:val="52"/>
          <w:szCs w:val="22"/>
        </w:rPr>
      </w:pPr>
    </w:p>
    <w:p w14:paraId="28A02EFB" w14:textId="77777777" w:rsidR="001B6855" w:rsidRPr="005B55DB" w:rsidRDefault="001B6855" w:rsidP="00417FEB">
      <w:pPr>
        <w:jc w:val="center"/>
        <w:rPr>
          <w:rFonts w:ascii="Arial" w:hAnsi="Arial" w:cs="Arial"/>
          <w:sz w:val="52"/>
          <w:szCs w:val="22"/>
        </w:rPr>
      </w:pPr>
    </w:p>
    <w:p w14:paraId="2437230F" w14:textId="77777777" w:rsidR="001B6855" w:rsidRPr="005B55DB" w:rsidRDefault="001B6855" w:rsidP="00417FEB">
      <w:pPr>
        <w:jc w:val="center"/>
        <w:rPr>
          <w:rFonts w:ascii="Arial" w:hAnsi="Arial" w:cs="Arial"/>
          <w:sz w:val="52"/>
          <w:szCs w:val="22"/>
        </w:rPr>
      </w:pPr>
    </w:p>
    <w:p w14:paraId="7248C20D" w14:textId="77777777" w:rsidR="001B6855" w:rsidRPr="005B55DB" w:rsidRDefault="001B6855" w:rsidP="00417FEB">
      <w:pPr>
        <w:jc w:val="center"/>
        <w:rPr>
          <w:rFonts w:ascii="Arial" w:hAnsi="Arial" w:cs="Arial"/>
          <w:sz w:val="52"/>
          <w:szCs w:val="22"/>
        </w:rPr>
      </w:pPr>
    </w:p>
    <w:p w14:paraId="6C495120" w14:textId="44286814" w:rsidR="001B6855" w:rsidRPr="005B55DB" w:rsidRDefault="00540A92" w:rsidP="001B6855">
      <w:pPr>
        <w:jc w:val="both"/>
        <w:rPr>
          <w:rFonts w:ascii="Arial" w:hAnsi="Arial" w:cs="Arial"/>
          <w:szCs w:val="24"/>
        </w:rPr>
      </w:pPr>
      <w:r w:rsidRPr="005B55DB">
        <w:rPr>
          <w:rFonts w:ascii="Arial" w:hAnsi="Arial" w:cs="Arial"/>
          <w:szCs w:val="24"/>
        </w:rPr>
        <w:t>2019</w:t>
      </w:r>
      <w:r w:rsidR="005B55DB" w:rsidRPr="005B55DB">
        <w:rPr>
          <w:rFonts w:ascii="Arial" w:hAnsi="Arial" w:cs="Arial"/>
          <w:szCs w:val="24"/>
        </w:rPr>
        <w:t>/2020</w:t>
      </w:r>
    </w:p>
    <w:p w14:paraId="53BA21C0" w14:textId="77777777" w:rsidR="001B6855" w:rsidRPr="005B55DB" w:rsidRDefault="001B6855" w:rsidP="00417FEB">
      <w:pPr>
        <w:jc w:val="center"/>
        <w:rPr>
          <w:rFonts w:ascii="Arial" w:hAnsi="Arial" w:cs="Arial"/>
          <w:sz w:val="52"/>
          <w:szCs w:val="22"/>
        </w:rPr>
      </w:pPr>
    </w:p>
    <w:p w14:paraId="26AD9699" w14:textId="77777777" w:rsidR="001B6855" w:rsidRPr="005B55DB" w:rsidRDefault="001B6855" w:rsidP="001B6855">
      <w:pPr>
        <w:jc w:val="both"/>
        <w:rPr>
          <w:rFonts w:ascii="Arial" w:hAnsi="Arial" w:cs="Arial"/>
          <w:szCs w:val="24"/>
        </w:rPr>
      </w:pPr>
    </w:p>
    <w:p w14:paraId="6C7728DF" w14:textId="77777777" w:rsidR="001B6855" w:rsidRPr="005B55DB" w:rsidRDefault="001B6855" w:rsidP="00417FEB">
      <w:pPr>
        <w:jc w:val="center"/>
        <w:rPr>
          <w:rFonts w:ascii="Arial" w:hAnsi="Arial" w:cs="Arial"/>
          <w:sz w:val="52"/>
          <w:szCs w:val="22"/>
        </w:rPr>
      </w:pPr>
    </w:p>
    <w:tbl>
      <w:tblPr>
        <w:tblStyle w:val="TableGrid"/>
        <w:tblW w:w="0" w:type="auto"/>
        <w:tblLook w:val="04A0" w:firstRow="1" w:lastRow="0" w:firstColumn="1" w:lastColumn="0" w:noHBand="0" w:noVBand="1"/>
      </w:tblPr>
      <w:tblGrid>
        <w:gridCol w:w="1271"/>
        <w:gridCol w:w="5387"/>
        <w:gridCol w:w="1972"/>
      </w:tblGrid>
      <w:tr w:rsidR="001B6855" w:rsidRPr="005B55DB" w14:paraId="56833267" w14:textId="77777777" w:rsidTr="00BB4939">
        <w:tc>
          <w:tcPr>
            <w:tcW w:w="8630" w:type="dxa"/>
            <w:gridSpan w:val="3"/>
            <w:tcBorders>
              <w:top w:val="nil"/>
              <w:left w:val="nil"/>
              <w:bottom w:val="nil"/>
              <w:right w:val="nil"/>
            </w:tcBorders>
          </w:tcPr>
          <w:p w14:paraId="3267E32E" w14:textId="77777777" w:rsidR="001B6855" w:rsidRPr="005B55DB" w:rsidRDefault="001B6855" w:rsidP="001B6855">
            <w:pPr>
              <w:spacing w:line="360" w:lineRule="auto"/>
              <w:jc w:val="center"/>
              <w:rPr>
                <w:rFonts w:ascii="Arial" w:hAnsi="Arial" w:cs="Arial"/>
                <w:sz w:val="22"/>
                <w:szCs w:val="22"/>
                <w:u w:val="single"/>
              </w:rPr>
            </w:pPr>
            <w:r w:rsidRPr="005B55DB">
              <w:rPr>
                <w:rFonts w:ascii="Arial" w:hAnsi="Arial" w:cs="Arial"/>
                <w:sz w:val="22"/>
                <w:szCs w:val="22"/>
                <w:u w:val="single"/>
              </w:rPr>
              <w:lastRenderedPageBreak/>
              <w:t>TABLE OF CONTENT</w:t>
            </w:r>
          </w:p>
        </w:tc>
      </w:tr>
      <w:tr w:rsidR="001B6855" w:rsidRPr="005B55DB" w14:paraId="25BB8351" w14:textId="77777777" w:rsidTr="00BB4939">
        <w:tc>
          <w:tcPr>
            <w:tcW w:w="1271" w:type="dxa"/>
            <w:tcBorders>
              <w:top w:val="nil"/>
              <w:left w:val="nil"/>
              <w:bottom w:val="nil"/>
              <w:right w:val="nil"/>
            </w:tcBorders>
          </w:tcPr>
          <w:p w14:paraId="02317955" w14:textId="77777777" w:rsidR="001B6855" w:rsidRPr="005B55DB" w:rsidRDefault="001B6855" w:rsidP="001B6855">
            <w:pPr>
              <w:spacing w:line="360" w:lineRule="auto"/>
              <w:jc w:val="both"/>
              <w:rPr>
                <w:rFonts w:ascii="Arial" w:hAnsi="Arial" w:cs="Arial"/>
                <w:b w:val="0"/>
                <w:sz w:val="22"/>
                <w:szCs w:val="22"/>
              </w:rPr>
            </w:pPr>
          </w:p>
        </w:tc>
        <w:tc>
          <w:tcPr>
            <w:tcW w:w="5387" w:type="dxa"/>
            <w:tcBorders>
              <w:top w:val="nil"/>
              <w:left w:val="nil"/>
              <w:bottom w:val="nil"/>
              <w:right w:val="nil"/>
            </w:tcBorders>
          </w:tcPr>
          <w:p w14:paraId="3F08522C" w14:textId="77777777" w:rsidR="001B6855" w:rsidRPr="005B55DB" w:rsidRDefault="001B6855" w:rsidP="001B6855">
            <w:pPr>
              <w:spacing w:line="360" w:lineRule="auto"/>
              <w:jc w:val="both"/>
              <w:rPr>
                <w:rFonts w:ascii="Arial" w:hAnsi="Arial" w:cs="Arial"/>
                <w:b w:val="0"/>
                <w:sz w:val="22"/>
                <w:szCs w:val="22"/>
              </w:rPr>
            </w:pPr>
          </w:p>
        </w:tc>
        <w:tc>
          <w:tcPr>
            <w:tcW w:w="1972" w:type="dxa"/>
            <w:tcBorders>
              <w:top w:val="nil"/>
              <w:left w:val="nil"/>
              <w:bottom w:val="nil"/>
              <w:right w:val="nil"/>
            </w:tcBorders>
          </w:tcPr>
          <w:p w14:paraId="3D4546D7" w14:textId="77777777" w:rsidR="001B6855" w:rsidRPr="005B55DB" w:rsidRDefault="001B6855" w:rsidP="001B6855">
            <w:pPr>
              <w:spacing w:line="360" w:lineRule="auto"/>
              <w:jc w:val="both"/>
              <w:rPr>
                <w:rFonts w:ascii="Arial" w:hAnsi="Arial" w:cs="Arial"/>
                <w:b w:val="0"/>
                <w:sz w:val="22"/>
                <w:szCs w:val="22"/>
              </w:rPr>
            </w:pPr>
          </w:p>
        </w:tc>
      </w:tr>
      <w:tr w:rsidR="00BB4939" w:rsidRPr="005B55DB" w14:paraId="3067FCF3" w14:textId="77777777" w:rsidTr="00BB4939">
        <w:tc>
          <w:tcPr>
            <w:tcW w:w="1271" w:type="dxa"/>
            <w:tcBorders>
              <w:top w:val="nil"/>
              <w:left w:val="nil"/>
              <w:bottom w:val="nil"/>
              <w:right w:val="nil"/>
            </w:tcBorders>
          </w:tcPr>
          <w:p w14:paraId="25A992C5" w14:textId="77777777" w:rsidR="00BB4939" w:rsidRPr="005B55DB" w:rsidRDefault="00BB4939" w:rsidP="001B6855">
            <w:pPr>
              <w:spacing w:line="360" w:lineRule="auto"/>
              <w:jc w:val="both"/>
              <w:rPr>
                <w:rFonts w:ascii="Arial" w:hAnsi="Arial" w:cs="Arial"/>
                <w:b w:val="0"/>
                <w:sz w:val="22"/>
                <w:szCs w:val="22"/>
              </w:rPr>
            </w:pPr>
          </w:p>
        </w:tc>
        <w:tc>
          <w:tcPr>
            <w:tcW w:w="5387" w:type="dxa"/>
            <w:tcBorders>
              <w:top w:val="nil"/>
              <w:left w:val="nil"/>
              <w:bottom w:val="nil"/>
              <w:right w:val="nil"/>
            </w:tcBorders>
          </w:tcPr>
          <w:p w14:paraId="757048F5" w14:textId="77777777" w:rsidR="00BB4939" w:rsidRPr="005B55DB" w:rsidRDefault="00BB4939" w:rsidP="001B6855">
            <w:pPr>
              <w:spacing w:line="360" w:lineRule="auto"/>
              <w:jc w:val="both"/>
              <w:rPr>
                <w:rFonts w:ascii="Arial" w:hAnsi="Arial" w:cs="Arial"/>
                <w:b w:val="0"/>
                <w:sz w:val="22"/>
                <w:szCs w:val="22"/>
              </w:rPr>
            </w:pPr>
          </w:p>
        </w:tc>
        <w:tc>
          <w:tcPr>
            <w:tcW w:w="1972" w:type="dxa"/>
            <w:tcBorders>
              <w:top w:val="nil"/>
              <w:left w:val="nil"/>
              <w:bottom w:val="nil"/>
              <w:right w:val="nil"/>
            </w:tcBorders>
          </w:tcPr>
          <w:p w14:paraId="6FABE473" w14:textId="77777777" w:rsidR="00BB4939" w:rsidRPr="005B55DB" w:rsidRDefault="00BB4939" w:rsidP="001B6855">
            <w:pPr>
              <w:spacing w:line="360" w:lineRule="auto"/>
              <w:jc w:val="both"/>
              <w:rPr>
                <w:rFonts w:ascii="Arial" w:hAnsi="Arial" w:cs="Arial"/>
                <w:b w:val="0"/>
                <w:sz w:val="22"/>
                <w:szCs w:val="22"/>
              </w:rPr>
            </w:pPr>
          </w:p>
        </w:tc>
      </w:tr>
      <w:tr w:rsidR="00BB4939" w:rsidRPr="005B55DB" w14:paraId="784DF817" w14:textId="77777777" w:rsidTr="00BB4939">
        <w:tc>
          <w:tcPr>
            <w:tcW w:w="1271" w:type="dxa"/>
            <w:tcBorders>
              <w:top w:val="nil"/>
              <w:left w:val="nil"/>
              <w:bottom w:val="nil"/>
              <w:right w:val="nil"/>
            </w:tcBorders>
          </w:tcPr>
          <w:p w14:paraId="205FC2C8" w14:textId="77777777" w:rsidR="00BB4939" w:rsidRPr="005B55DB" w:rsidRDefault="00BB4939" w:rsidP="001B6855">
            <w:pPr>
              <w:spacing w:line="360" w:lineRule="auto"/>
              <w:jc w:val="both"/>
              <w:rPr>
                <w:rFonts w:ascii="Arial" w:hAnsi="Arial" w:cs="Arial"/>
                <w:b w:val="0"/>
                <w:sz w:val="22"/>
                <w:szCs w:val="22"/>
              </w:rPr>
            </w:pPr>
          </w:p>
        </w:tc>
        <w:tc>
          <w:tcPr>
            <w:tcW w:w="5387" w:type="dxa"/>
            <w:tcBorders>
              <w:top w:val="nil"/>
              <w:left w:val="nil"/>
              <w:bottom w:val="nil"/>
              <w:right w:val="nil"/>
            </w:tcBorders>
          </w:tcPr>
          <w:p w14:paraId="14C03798" w14:textId="77777777" w:rsidR="00BB4939" w:rsidRPr="005B55DB" w:rsidRDefault="00BB4939" w:rsidP="001B6855">
            <w:pPr>
              <w:spacing w:line="360" w:lineRule="auto"/>
              <w:jc w:val="both"/>
              <w:rPr>
                <w:rFonts w:ascii="Arial" w:hAnsi="Arial" w:cs="Arial"/>
                <w:b w:val="0"/>
                <w:sz w:val="22"/>
                <w:szCs w:val="22"/>
              </w:rPr>
            </w:pPr>
          </w:p>
        </w:tc>
        <w:tc>
          <w:tcPr>
            <w:tcW w:w="1972" w:type="dxa"/>
            <w:tcBorders>
              <w:top w:val="nil"/>
              <w:left w:val="nil"/>
              <w:bottom w:val="nil"/>
              <w:right w:val="nil"/>
            </w:tcBorders>
          </w:tcPr>
          <w:p w14:paraId="2D2179E4" w14:textId="77777777" w:rsidR="00BB4939" w:rsidRPr="005B55DB" w:rsidRDefault="00BB4939" w:rsidP="001B6855">
            <w:pPr>
              <w:spacing w:line="360" w:lineRule="auto"/>
              <w:jc w:val="both"/>
              <w:rPr>
                <w:rFonts w:ascii="Arial" w:hAnsi="Arial" w:cs="Arial"/>
                <w:b w:val="0"/>
                <w:sz w:val="22"/>
                <w:szCs w:val="22"/>
              </w:rPr>
            </w:pPr>
          </w:p>
        </w:tc>
      </w:tr>
      <w:tr w:rsidR="001B6855" w:rsidRPr="005B55DB" w14:paraId="2D65AF72" w14:textId="77777777" w:rsidTr="00BB4939">
        <w:tc>
          <w:tcPr>
            <w:tcW w:w="1271" w:type="dxa"/>
            <w:tcBorders>
              <w:top w:val="nil"/>
              <w:left w:val="nil"/>
              <w:bottom w:val="nil"/>
              <w:right w:val="nil"/>
            </w:tcBorders>
          </w:tcPr>
          <w:p w14:paraId="62338982"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1.</w:t>
            </w:r>
          </w:p>
        </w:tc>
        <w:tc>
          <w:tcPr>
            <w:tcW w:w="5387" w:type="dxa"/>
            <w:tcBorders>
              <w:top w:val="nil"/>
              <w:left w:val="nil"/>
              <w:bottom w:val="nil"/>
              <w:right w:val="nil"/>
            </w:tcBorders>
          </w:tcPr>
          <w:p w14:paraId="6E2F2381"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Definitions</w:t>
            </w:r>
            <w:bookmarkStart w:id="0" w:name="_GoBack"/>
            <w:bookmarkEnd w:id="0"/>
          </w:p>
        </w:tc>
        <w:tc>
          <w:tcPr>
            <w:tcW w:w="1972" w:type="dxa"/>
            <w:tcBorders>
              <w:top w:val="nil"/>
              <w:left w:val="nil"/>
              <w:bottom w:val="nil"/>
              <w:right w:val="nil"/>
            </w:tcBorders>
          </w:tcPr>
          <w:p w14:paraId="2171FF8E" w14:textId="77777777" w:rsidR="001B6855" w:rsidRPr="005B55DB" w:rsidRDefault="00BB4939" w:rsidP="001B6855">
            <w:pPr>
              <w:spacing w:line="360" w:lineRule="auto"/>
              <w:jc w:val="center"/>
              <w:rPr>
                <w:rFonts w:ascii="Arial" w:hAnsi="Arial" w:cs="Arial"/>
                <w:b w:val="0"/>
                <w:sz w:val="22"/>
                <w:szCs w:val="22"/>
              </w:rPr>
            </w:pPr>
            <w:r w:rsidRPr="005B55DB">
              <w:rPr>
                <w:rFonts w:ascii="Arial" w:hAnsi="Arial" w:cs="Arial"/>
                <w:b w:val="0"/>
                <w:sz w:val="22"/>
                <w:szCs w:val="22"/>
              </w:rPr>
              <w:t>3</w:t>
            </w:r>
          </w:p>
        </w:tc>
      </w:tr>
      <w:tr w:rsidR="001B6855" w:rsidRPr="005B55DB" w14:paraId="5EA5F75E" w14:textId="77777777" w:rsidTr="00BB4939">
        <w:tc>
          <w:tcPr>
            <w:tcW w:w="1271" w:type="dxa"/>
            <w:tcBorders>
              <w:top w:val="nil"/>
              <w:left w:val="nil"/>
              <w:bottom w:val="nil"/>
              <w:right w:val="nil"/>
            </w:tcBorders>
          </w:tcPr>
          <w:p w14:paraId="31087F7B" w14:textId="77777777" w:rsidR="001B6855" w:rsidRPr="005B55DB" w:rsidRDefault="001B6855" w:rsidP="001B6855">
            <w:pPr>
              <w:spacing w:line="360" w:lineRule="auto"/>
              <w:jc w:val="both"/>
              <w:rPr>
                <w:rFonts w:ascii="Arial" w:hAnsi="Arial" w:cs="Arial"/>
                <w:b w:val="0"/>
                <w:sz w:val="22"/>
                <w:szCs w:val="22"/>
              </w:rPr>
            </w:pPr>
          </w:p>
        </w:tc>
        <w:tc>
          <w:tcPr>
            <w:tcW w:w="5387" w:type="dxa"/>
            <w:tcBorders>
              <w:top w:val="nil"/>
              <w:left w:val="nil"/>
              <w:bottom w:val="nil"/>
              <w:right w:val="nil"/>
            </w:tcBorders>
          </w:tcPr>
          <w:p w14:paraId="2E0F6E12" w14:textId="77777777" w:rsidR="001B6855" w:rsidRPr="005B55DB" w:rsidRDefault="001B6855" w:rsidP="001B6855">
            <w:pPr>
              <w:spacing w:line="360" w:lineRule="auto"/>
              <w:jc w:val="both"/>
              <w:rPr>
                <w:rFonts w:ascii="Arial" w:hAnsi="Arial" w:cs="Arial"/>
                <w:b w:val="0"/>
                <w:sz w:val="22"/>
                <w:szCs w:val="22"/>
              </w:rPr>
            </w:pPr>
          </w:p>
        </w:tc>
        <w:tc>
          <w:tcPr>
            <w:tcW w:w="1972" w:type="dxa"/>
            <w:tcBorders>
              <w:top w:val="nil"/>
              <w:left w:val="nil"/>
              <w:bottom w:val="nil"/>
              <w:right w:val="nil"/>
            </w:tcBorders>
          </w:tcPr>
          <w:p w14:paraId="20FE80F5" w14:textId="77777777" w:rsidR="001B6855" w:rsidRPr="005B55DB" w:rsidRDefault="001B6855" w:rsidP="001B6855">
            <w:pPr>
              <w:spacing w:line="360" w:lineRule="auto"/>
              <w:jc w:val="center"/>
              <w:rPr>
                <w:rFonts w:ascii="Arial" w:hAnsi="Arial" w:cs="Arial"/>
                <w:b w:val="0"/>
                <w:sz w:val="22"/>
                <w:szCs w:val="22"/>
              </w:rPr>
            </w:pPr>
          </w:p>
        </w:tc>
      </w:tr>
      <w:tr w:rsidR="001B6855" w:rsidRPr="005B55DB" w14:paraId="3010ED96" w14:textId="77777777" w:rsidTr="00BB4939">
        <w:tc>
          <w:tcPr>
            <w:tcW w:w="1271" w:type="dxa"/>
            <w:tcBorders>
              <w:top w:val="nil"/>
              <w:left w:val="nil"/>
              <w:bottom w:val="nil"/>
              <w:right w:val="nil"/>
            </w:tcBorders>
          </w:tcPr>
          <w:p w14:paraId="200FAC1D"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2.</w:t>
            </w:r>
          </w:p>
        </w:tc>
        <w:tc>
          <w:tcPr>
            <w:tcW w:w="5387" w:type="dxa"/>
            <w:tcBorders>
              <w:top w:val="nil"/>
              <w:left w:val="nil"/>
              <w:bottom w:val="nil"/>
              <w:right w:val="nil"/>
            </w:tcBorders>
          </w:tcPr>
          <w:p w14:paraId="144A9BA5"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Legislative Mandate</w:t>
            </w:r>
          </w:p>
        </w:tc>
        <w:tc>
          <w:tcPr>
            <w:tcW w:w="1972" w:type="dxa"/>
            <w:tcBorders>
              <w:top w:val="nil"/>
              <w:left w:val="nil"/>
              <w:bottom w:val="nil"/>
              <w:right w:val="nil"/>
            </w:tcBorders>
          </w:tcPr>
          <w:p w14:paraId="0D41CAE2" w14:textId="77777777" w:rsidR="001B6855" w:rsidRPr="005B55DB" w:rsidRDefault="00BB4939" w:rsidP="001B6855">
            <w:pPr>
              <w:spacing w:line="360" w:lineRule="auto"/>
              <w:jc w:val="center"/>
              <w:rPr>
                <w:rFonts w:ascii="Arial" w:hAnsi="Arial" w:cs="Arial"/>
                <w:b w:val="0"/>
                <w:sz w:val="22"/>
                <w:szCs w:val="22"/>
              </w:rPr>
            </w:pPr>
            <w:r w:rsidRPr="005B55DB">
              <w:rPr>
                <w:rFonts w:ascii="Arial" w:hAnsi="Arial" w:cs="Arial"/>
                <w:b w:val="0"/>
                <w:sz w:val="22"/>
                <w:szCs w:val="22"/>
              </w:rPr>
              <w:t>4</w:t>
            </w:r>
          </w:p>
        </w:tc>
      </w:tr>
      <w:tr w:rsidR="001B6855" w:rsidRPr="005B55DB" w14:paraId="3A686902" w14:textId="77777777" w:rsidTr="00BB4939">
        <w:tc>
          <w:tcPr>
            <w:tcW w:w="1271" w:type="dxa"/>
            <w:tcBorders>
              <w:top w:val="nil"/>
              <w:left w:val="nil"/>
              <w:bottom w:val="nil"/>
              <w:right w:val="nil"/>
            </w:tcBorders>
          </w:tcPr>
          <w:p w14:paraId="147750C9" w14:textId="77777777" w:rsidR="001B6855" w:rsidRPr="005B55DB" w:rsidRDefault="001B6855" w:rsidP="001B6855">
            <w:pPr>
              <w:spacing w:line="360" w:lineRule="auto"/>
              <w:jc w:val="both"/>
              <w:rPr>
                <w:rFonts w:ascii="Arial" w:hAnsi="Arial" w:cs="Arial"/>
                <w:b w:val="0"/>
                <w:sz w:val="22"/>
                <w:szCs w:val="22"/>
              </w:rPr>
            </w:pPr>
          </w:p>
        </w:tc>
        <w:tc>
          <w:tcPr>
            <w:tcW w:w="5387" w:type="dxa"/>
            <w:tcBorders>
              <w:top w:val="nil"/>
              <w:left w:val="nil"/>
              <w:bottom w:val="nil"/>
              <w:right w:val="nil"/>
            </w:tcBorders>
          </w:tcPr>
          <w:p w14:paraId="4062F8D3" w14:textId="77777777" w:rsidR="001B6855" w:rsidRPr="005B55DB" w:rsidRDefault="001B6855" w:rsidP="001B6855">
            <w:pPr>
              <w:spacing w:line="360" w:lineRule="auto"/>
              <w:jc w:val="both"/>
              <w:rPr>
                <w:rFonts w:ascii="Arial" w:hAnsi="Arial" w:cs="Arial"/>
                <w:b w:val="0"/>
                <w:sz w:val="22"/>
                <w:szCs w:val="22"/>
              </w:rPr>
            </w:pPr>
          </w:p>
        </w:tc>
        <w:tc>
          <w:tcPr>
            <w:tcW w:w="1972" w:type="dxa"/>
            <w:tcBorders>
              <w:top w:val="nil"/>
              <w:left w:val="nil"/>
              <w:bottom w:val="nil"/>
              <w:right w:val="nil"/>
            </w:tcBorders>
          </w:tcPr>
          <w:p w14:paraId="2FF08D45" w14:textId="77777777" w:rsidR="001B6855" w:rsidRPr="005B55DB" w:rsidRDefault="001B6855" w:rsidP="001B6855">
            <w:pPr>
              <w:spacing w:line="360" w:lineRule="auto"/>
              <w:jc w:val="center"/>
              <w:rPr>
                <w:rFonts w:ascii="Arial" w:hAnsi="Arial" w:cs="Arial"/>
                <w:b w:val="0"/>
                <w:sz w:val="22"/>
                <w:szCs w:val="22"/>
              </w:rPr>
            </w:pPr>
          </w:p>
        </w:tc>
      </w:tr>
      <w:tr w:rsidR="001B6855" w:rsidRPr="005B55DB" w14:paraId="73A504AC" w14:textId="77777777" w:rsidTr="00BB4939">
        <w:tc>
          <w:tcPr>
            <w:tcW w:w="1271" w:type="dxa"/>
            <w:tcBorders>
              <w:top w:val="nil"/>
              <w:left w:val="nil"/>
              <w:bottom w:val="nil"/>
              <w:right w:val="nil"/>
            </w:tcBorders>
          </w:tcPr>
          <w:p w14:paraId="52913C81"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w:t>
            </w:r>
          </w:p>
        </w:tc>
        <w:tc>
          <w:tcPr>
            <w:tcW w:w="5387" w:type="dxa"/>
            <w:tcBorders>
              <w:top w:val="nil"/>
              <w:left w:val="nil"/>
              <w:bottom w:val="nil"/>
              <w:right w:val="nil"/>
            </w:tcBorders>
          </w:tcPr>
          <w:p w14:paraId="28CB0558"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Guiding Principles</w:t>
            </w:r>
          </w:p>
        </w:tc>
        <w:tc>
          <w:tcPr>
            <w:tcW w:w="1972" w:type="dxa"/>
            <w:tcBorders>
              <w:top w:val="nil"/>
              <w:left w:val="nil"/>
              <w:bottom w:val="nil"/>
              <w:right w:val="nil"/>
            </w:tcBorders>
          </w:tcPr>
          <w:p w14:paraId="0F98CAB4" w14:textId="77777777" w:rsidR="001B6855" w:rsidRPr="005B55DB" w:rsidRDefault="00BB4939" w:rsidP="001B6855">
            <w:pPr>
              <w:spacing w:line="360" w:lineRule="auto"/>
              <w:jc w:val="center"/>
              <w:rPr>
                <w:rFonts w:ascii="Arial" w:hAnsi="Arial" w:cs="Arial"/>
                <w:b w:val="0"/>
                <w:sz w:val="22"/>
                <w:szCs w:val="22"/>
              </w:rPr>
            </w:pPr>
            <w:r w:rsidRPr="005B55DB">
              <w:rPr>
                <w:rFonts w:ascii="Arial" w:hAnsi="Arial" w:cs="Arial"/>
                <w:b w:val="0"/>
                <w:sz w:val="22"/>
                <w:szCs w:val="22"/>
              </w:rPr>
              <w:t xml:space="preserve">4 – 5 </w:t>
            </w:r>
          </w:p>
        </w:tc>
      </w:tr>
    </w:tbl>
    <w:p w14:paraId="1CB13DE9" w14:textId="77777777" w:rsidR="001B6855" w:rsidRPr="005B55DB" w:rsidRDefault="001B6855" w:rsidP="001B6855">
      <w:pPr>
        <w:jc w:val="both"/>
        <w:rPr>
          <w:rFonts w:ascii="Arial" w:hAnsi="Arial" w:cs="Arial"/>
          <w:b w:val="0"/>
          <w:sz w:val="22"/>
          <w:szCs w:val="22"/>
        </w:rPr>
      </w:pPr>
    </w:p>
    <w:p w14:paraId="56A0DE32" w14:textId="77777777" w:rsidR="001B6855" w:rsidRPr="005B55DB" w:rsidRDefault="001B6855" w:rsidP="001B6855">
      <w:pPr>
        <w:jc w:val="both"/>
        <w:rPr>
          <w:rFonts w:ascii="Arial" w:hAnsi="Arial" w:cs="Arial"/>
          <w:b w:val="0"/>
          <w:sz w:val="22"/>
          <w:szCs w:val="22"/>
        </w:rPr>
      </w:pPr>
    </w:p>
    <w:p w14:paraId="74791A19" w14:textId="77777777" w:rsidR="001B6855" w:rsidRPr="005B55DB" w:rsidRDefault="001B6855" w:rsidP="001B6855">
      <w:pPr>
        <w:jc w:val="both"/>
        <w:rPr>
          <w:rFonts w:ascii="Arial" w:hAnsi="Arial" w:cs="Arial"/>
          <w:b w:val="0"/>
          <w:sz w:val="22"/>
          <w:szCs w:val="22"/>
        </w:rPr>
      </w:pPr>
    </w:p>
    <w:p w14:paraId="64EB2D89" w14:textId="77777777" w:rsidR="001B6855" w:rsidRPr="005B55DB" w:rsidRDefault="001B6855" w:rsidP="001B6855">
      <w:pPr>
        <w:jc w:val="both"/>
        <w:rPr>
          <w:rFonts w:ascii="Arial" w:hAnsi="Arial" w:cs="Arial"/>
          <w:b w:val="0"/>
          <w:sz w:val="22"/>
          <w:szCs w:val="22"/>
        </w:rPr>
      </w:pPr>
    </w:p>
    <w:p w14:paraId="2D3ED5BC" w14:textId="77777777" w:rsidR="001B6855" w:rsidRPr="005B55DB" w:rsidRDefault="001B6855" w:rsidP="001B6855">
      <w:pPr>
        <w:jc w:val="both"/>
        <w:rPr>
          <w:rFonts w:ascii="Arial" w:hAnsi="Arial" w:cs="Arial"/>
          <w:b w:val="0"/>
          <w:sz w:val="22"/>
          <w:szCs w:val="22"/>
        </w:rPr>
      </w:pPr>
    </w:p>
    <w:p w14:paraId="5E9A5587" w14:textId="77777777" w:rsidR="001B6855" w:rsidRPr="005B55DB" w:rsidRDefault="001B6855" w:rsidP="001B6855">
      <w:pPr>
        <w:jc w:val="both"/>
        <w:rPr>
          <w:rFonts w:ascii="Arial" w:hAnsi="Arial" w:cs="Arial"/>
          <w:b w:val="0"/>
          <w:sz w:val="22"/>
          <w:szCs w:val="22"/>
        </w:rPr>
      </w:pPr>
    </w:p>
    <w:p w14:paraId="61CFF9C7" w14:textId="77777777" w:rsidR="001B6855" w:rsidRPr="005B55DB" w:rsidRDefault="001B6855" w:rsidP="001B6855">
      <w:pPr>
        <w:jc w:val="both"/>
        <w:rPr>
          <w:rFonts w:ascii="Arial" w:hAnsi="Arial" w:cs="Arial"/>
          <w:b w:val="0"/>
          <w:sz w:val="22"/>
          <w:szCs w:val="22"/>
        </w:rPr>
      </w:pPr>
    </w:p>
    <w:p w14:paraId="02AE2A0D" w14:textId="77777777" w:rsidR="001B6855" w:rsidRPr="005B55DB" w:rsidRDefault="001B6855" w:rsidP="001B6855">
      <w:pPr>
        <w:jc w:val="both"/>
        <w:rPr>
          <w:rFonts w:ascii="Arial" w:hAnsi="Arial" w:cs="Arial"/>
          <w:b w:val="0"/>
          <w:sz w:val="22"/>
          <w:szCs w:val="22"/>
        </w:rPr>
      </w:pPr>
    </w:p>
    <w:p w14:paraId="6E8FF7A2" w14:textId="77777777" w:rsidR="001B6855" w:rsidRPr="005B55DB" w:rsidRDefault="001B6855" w:rsidP="001B6855">
      <w:pPr>
        <w:jc w:val="both"/>
        <w:rPr>
          <w:rFonts w:ascii="Arial" w:hAnsi="Arial" w:cs="Arial"/>
          <w:b w:val="0"/>
          <w:sz w:val="22"/>
          <w:szCs w:val="22"/>
        </w:rPr>
      </w:pPr>
    </w:p>
    <w:p w14:paraId="241BE390" w14:textId="77777777" w:rsidR="001B6855" w:rsidRPr="005B55DB" w:rsidRDefault="001B6855" w:rsidP="001B6855">
      <w:pPr>
        <w:jc w:val="both"/>
        <w:rPr>
          <w:rFonts w:ascii="Arial" w:hAnsi="Arial" w:cs="Arial"/>
          <w:b w:val="0"/>
          <w:sz w:val="22"/>
          <w:szCs w:val="22"/>
        </w:rPr>
      </w:pPr>
    </w:p>
    <w:p w14:paraId="5CF5D078" w14:textId="77777777" w:rsidR="001B6855" w:rsidRPr="005B55DB" w:rsidRDefault="001B6855" w:rsidP="001B6855">
      <w:pPr>
        <w:jc w:val="both"/>
        <w:rPr>
          <w:rFonts w:ascii="Arial" w:hAnsi="Arial" w:cs="Arial"/>
          <w:b w:val="0"/>
          <w:sz w:val="22"/>
          <w:szCs w:val="22"/>
        </w:rPr>
      </w:pPr>
    </w:p>
    <w:p w14:paraId="5D4B7E88" w14:textId="77777777" w:rsidR="001B6855" w:rsidRPr="005B55DB" w:rsidRDefault="001B6855" w:rsidP="001B6855">
      <w:pPr>
        <w:jc w:val="both"/>
        <w:rPr>
          <w:rFonts w:ascii="Arial" w:hAnsi="Arial" w:cs="Arial"/>
          <w:b w:val="0"/>
          <w:sz w:val="22"/>
          <w:szCs w:val="22"/>
        </w:rPr>
      </w:pPr>
    </w:p>
    <w:p w14:paraId="344219AC" w14:textId="77777777" w:rsidR="001B6855" w:rsidRPr="005B55DB" w:rsidRDefault="001B6855" w:rsidP="001B6855">
      <w:pPr>
        <w:jc w:val="both"/>
        <w:rPr>
          <w:rFonts w:ascii="Arial" w:hAnsi="Arial" w:cs="Arial"/>
          <w:b w:val="0"/>
          <w:sz w:val="22"/>
          <w:szCs w:val="22"/>
        </w:rPr>
      </w:pPr>
    </w:p>
    <w:p w14:paraId="66DFB565" w14:textId="77777777" w:rsidR="001B6855" w:rsidRPr="005B55DB" w:rsidRDefault="001B6855" w:rsidP="001B6855">
      <w:pPr>
        <w:jc w:val="both"/>
        <w:rPr>
          <w:rFonts w:ascii="Arial" w:hAnsi="Arial" w:cs="Arial"/>
          <w:b w:val="0"/>
          <w:sz w:val="22"/>
          <w:szCs w:val="22"/>
        </w:rPr>
      </w:pPr>
    </w:p>
    <w:p w14:paraId="2F3EE2B2" w14:textId="77777777" w:rsidR="001B6855" w:rsidRPr="005B55DB" w:rsidRDefault="001B6855" w:rsidP="001B6855">
      <w:pPr>
        <w:jc w:val="both"/>
        <w:rPr>
          <w:rFonts w:ascii="Arial" w:hAnsi="Arial" w:cs="Arial"/>
          <w:b w:val="0"/>
          <w:sz w:val="22"/>
          <w:szCs w:val="22"/>
        </w:rPr>
      </w:pPr>
    </w:p>
    <w:p w14:paraId="1A8B9BEF" w14:textId="77777777" w:rsidR="001B6855" w:rsidRPr="005B55DB" w:rsidRDefault="001B6855" w:rsidP="001B6855">
      <w:pPr>
        <w:jc w:val="both"/>
        <w:rPr>
          <w:rFonts w:ascii="Arial" w:hAnsi="Arial" w:cs="Arial"/>
          <w:b w:val="0"/>
          <w:sz w:val="22"/>
          <w:szCs w:val="22"/>
        </w:rPr>
      </w:pPr>
    </w:p>
    <w:p w14:paraId="78E9EE6C" w14:textId="77777777" w:rsidR="001B6855" w:rsidRPr="005B55DB" w:rsidRDefault="001B6855" w:rsidP="001B6855">
      <w:pPr>
        <w:jc w:val="both"/>
        <w:rPr>
          <w:rFonts w:ascii="Arial" w:hAnsi="Arial" w:cs="Arial"/>
          <w:b w:val="0"/>
          <w:sz w:val="22"/>
          <w:szCs w:val="22"/>
        </w:rPr>
      </w:pPr>
    </w:p>
    <w:p w14:paraId="416C93D4" w14:textId="77777777" w:rsidR="001B6855" w:rsidRPr="005B55DB" w:rsidRDefault="001B6855" w:rsidP="001B6855">
      <w:pPr>
        <w:jc w:val="both"/>
        <w:rPr>
          <w:rFonts w:ascii="Arial" w:hAnsi="Arial" w:cs="Arial"/>
          <w:b w:val="0"/>
          <w:sz w:val="22"/>
          <w:szCs w:val="22"/>
        </w:rPr>
      </w:pPr>
    </w:p>
    <w:p w14:paraId="7D7009BF" w14:textId="77777777" w:rsidR="001B6855" w:rsidRPr="005B55DB" w:rsidRDefault="001B6855" w:rsidP="001B6855">
      <w:pPr>
        <w:jc w:val="both"/>
        <w:rPr>
          <w:rFonts w:ascii="Arial" w:hAnsi="Arial" w:cs="Arial"/>
          <w:b w:val="0"/>
          <w:sz w:val="22"/>
          <w:szCs w:val="22"/>
        </w:rPr>
      </w:pPr>
    </w:p>
    <w:p w14:paraId="4E32ED81" w14:textId="77777777" w:rsidR="001B6855" w:rsidRPr="005B55DB" w:rsidRDefault="001B6855" w:rsidP="001B6855">
      <w:pPr>
        <w:jc w:val="both"/>
        <w:rPr>
          <w:rFonts w:ascii="Arial" w:hAnsi="Arial" w:cs="Arial"/>
          <w:b w:val="0"/>
          <w:sz w:val="22"/>
          <w:szCs w:val="22"/>
        </w:rPr>
      </w:pPr>
    </w:p>
    <w:p w14:paraId="12CE574A" w14:textId="77777777" w:rsidR="001B6855" w:rsidRPr="005B55DB" w:rsidRDefault="001B6855" w:rsidP="001B6855">
      <w:pPr>
        <w:jc w:val="both"/>
        <w:rPr>
          <w:rFonts w:ascii="Arial" w:hAnsi="Arial" w:cs="Arial"/>
          <w:b w:val="0"/>
          <w:sz w:val="22"/>
          <w:szCs w:val="22"/>
        </w:rPr>
      </w:pPr>
    </w:p>
    <w:p w14:paraId="10F77B2A" w14:textId="77777777" w:rsidR="001B6855" w:rsidRPr="005B55DB" w:rsidRDefault="001B6855" w:rsidP="001B6855">
      <w:pPr>
        <w:jc w:val="both"/>
        <w:rPr>
          <w:rFonts w:ascii="Arial" w:hAnsi="Arial" w:cs="Arial"/>
          <w:b w:val="0"/>
          <w:sz w:val="22"/>
          <w:szCs w:val="22"/>
        </w:rPr>
      </w:pPr>
    </w:p>
    <w:p w14:paraId="013CC677" w14:textId="77777777" w:rsidR="001B6855" w:rsidRPr="005B55DB" w:rsidRDefault="001B6855" w:rsidP="001B6855">
      <w:pPr>
        <w:jc w:val="both"/>
        <w:rPr>
          <w:rFonts w:ascii="Arial" w:hAnsi="Arial" w:cs="Arial"/>
          <w:b w:val="0"/>
          <w:sz w:val="22"/>
          <w:szCs w:val="22"/>
        </w:rPr>
      </w:pPr>
    </w:p>
    <w:p w14:paraId="13966C4B" w14:textId="77777777" w:rsidR="001B6855" w:rsidRPr="005B55DB" w:rsidRDefault="001B6855" w:rsidP="001B6855">
      <w:pPr>
        <w:jc w:val="both"/>
        <w:rPr>
          <w:rFonts w:ascii="Arial" w:hAnsi="Arial" w:cs="Arial"/>
          <w:b w:val="0"/>
          <w:sz w:val="22"/>
          <w:szCs w:val="22"/>
        </w:rPr>
      </w:pPr>
    </w:p>
    <w:p w14:paraId="0CC54168" w14:textId="77777777" w:rsidR="001B6855" w:rsidRPr="005B55DB" w:rsidRDefault="001B6855" w:rsidP="001B6855">
      <w:pPr>
        <w:jc w:val="both"/>
        <w:rPr>
          <w:rFonts w:ascii="Arial" w:hAnsi="Arial" w:cs="Arial"/>
          <w:b w:val="0"/>
          <w:sz w:val="22"/>
          <w:szCs w:val="22"/>
        </w:rPr>
      </w:pPr>
    </w:p>
    <w:p w14:paraId="066AEEB1" w14:textId="77777777" w:rsidR="001B6855" w:rsidRPr="005B55DB" w:rsidRDefault="001B6855" w:rsidP="001B6855">
      <w:pPr>
        <w:jc w:val="both"/>
        <w:rPr>
          <w:rFonts w:ascii="Arial" w:hAnsi="Arial" w:cs="Arial"/>
          <w:b w:val="0"/>
          <w:sz w:val="22"/>
          <w:szCs w:val="22"/>
        </w:rPr>
      </w:pPr>
    </w:p>
    <w:p w14:paraId="4F53A519" w14:textId="77777777" w:rsidR="001B6855" w:rsidRPr="005B55DB" w:rsidRDefault="001B6855" w:rsidP="001B6855">
      <w:pPr>
        <w:jc w:val="both"/>
        <w:rPr>
          <w:rFonts w:ascii="Arial" w:hAnsi="Arial" w:cs="Arial"/>
          <w:b w:val="0"/>
          <w:sz w:val="22"/>
          <w:szCs w:val="22"/>
        </w:rPr>
      </w:pPr>
    </w:p>
    <w:p w14:paraId="56F19965" w14:textId="77777777" w:rsidR="001B6855" w:rsidRPr="005B55DB" w:rsidRDefault="001B6855" w:rsidP="001B6855">
      <w:pPr>
        <w:jc w:val="both"/>
        <w:rPr>
          <w:rFonts w:ascii="Arial" w:hAnsi="Arial" w:cs="Arial"/>
          <w:b w:val="0"/>
          <w:sz w:val="22"/>
          <w:szCs w:val="22"/>
        </w:rPr>
      </w:pPr>
    </w:p>
    <w:p w14:paraId="0D9689AB" w14:textId="77777777" w:rsidR="001B6855" w:rsidRPr="005B55DB" w:rsidRDefault="001B6855" w:rsidP="001B6855">
      <w:pPr>
        <w:jc w:val="both"/>
        <w:rPr>
          <w:rFonts w:ascii="Arial" w:hAnsi="Arial" w:cs="Arial"/>
          <w:b w:val="0"/>
          <w:sz w:val="22"/>
          <w:szCs w:val="22"/>
        </w:rPr>
      </w:pPr>
    </w:p>
    <w:p w14:paraId="632C0DA8" w14:textId="77777777" w:rsidR="001B6855" w:rsidRPr="005B55DB" w:rsidRDefault="001B6855" w:rsidP="001B6855">
      <w:pPr>
        <w:jc w:val="both"/>
        <w:rPr>
          <w:rFonts w:ascii="Arial" w:hAnsi="Arial" w:cs="Arial"/>
          <w:b w:val="0"/>
          <w:sz w:val="22"/>
          <w:szCs w:val="22"/>
        </w:rPr>
      </w:pPr>
    </w:p>
    <w:p w14:paraId="2C14CA23" w14:textId="77777777" w:rsidR="001B6855" w:rsidRPr="005B55DB" w:rsidRDefault="001B6855" w:rsidP="001B6855">
      <w:pPr>
        <w:jc w:val="both"/>
        <w:rPr>
          <w:rFonts w:ascii="Arial" w:hAnsi="Arial" w:cs="Arial"/>
          <w:b w:val="0"/>
          <w:sz w:val="22"/>
          <w:szCs w:val="22"/>
        </w:rPr>
      </w:pPr>
    </w:p>
    <w:p w14:paraId="349B6DF8" w14:textId="77777777" w:rsidR="001B6855" w:rsidRPr="005B55DB" w:rsidRDefault="001B6855" w:rsidP="001B6855">
      <w:pPr>
        <w:jc w:val="both"/>
        <w:rPr>
          <w:rFonts w:ascii="Arial" w:hAnsi="Arial" w:cs="Arial"/>
          <w:b w:val="0"/>
          <w:sz w:val="22"/>
          <w:szCs w:val="22"/>
        </w:rPr>
      </w:pPr>
    </w:p>
    <w:p w14:paraId="49D680FC" w14:textId="77777777" w:rsidR="001B6855" w:rsidRPr="005B55DB" w:rsidRDefault="001B6855" w:rsidP="001B6855">
      <w:pPr>
        <w:jc w:val="both"/>
        <w:rPr>
          <w:rFonts w:ascii="Arial" w:hAnsi="Arial" w:cs="Arial"/>
          <w:b w:val="0"/>
          <w:sz w:val="22"/>
          <w:szCs w:val="22"/>
        </w:rPr>
      </w:pPr>
    </w:p>
    <w:p w14:paraId="451F1EBC" w14:textId="77777777" w:rsidR="001B6855" w:rsidRPr="005B55DB" w:rsidRDefault="001B6855" w:rsidP="001B6855">
      <w:pPr>
        <w:jc w:val="both"/>
        <w:rPr>
          <w:rFonts w:ascii="Arial" w:hAnsi="Arial" w:cs="Arial"/>
          <w:b w:val="0"/>
          <w:sz w:val="22"/>
          <w:szCs w:val="22"/>
        </w:rPr>
      </w:pPr>
    </w:p>
    <w:p w14:paraId="55EAEE4F" w14:textId="77777777" w:rsidR="001B6855" w:rsidRPr="005B55DB" w:rsidRDefault="001B6855" w:rsidP="001B6855">
      <w:pPr>
        <w:jc w:val="both"/>
        <w:rPr>
          <w:rFonts w:ascii="Arial" w:hAnsi="Arial" w:cs="Arial"/>
          <w:b w:val="0"/>
          <w:sz w:val="22"/>
          <w:szCs w:val="22"/>
        </w:rPr>
      </w:pPr>
    </w:p>
    <w:p w14:paraId="30C528A3" w14:textId="77777777" w:rsidR="001B6855" w:rsidRPr="005B55DB" w:rsidRDefault="001B6855" w:rsidP="001B6855">
      <w:pPr>
        <w:jc w:val="both"/>
        <w:rPr>
          <w:rFonts w:ascii="Arial" w:hAnsi="Arial" w:cs="Arial"/>
          <w:b w:val="0"/>
          <w:sz w:val="22"/>
          <w:szCs w:val="22"/>
        </w:rPr>
      </w:pPr>
    </w:p>
    <w:p w14:paraId="16B4CA30" w14:textId="77777777" w:rsidR="001B6855" w:rsidRPr="005B55DB" w:rsidRDefault="001B6855" w:rsidP="001B6855">
      <w:pPr>
        <w:jc w:val="both"/>
        <w:rPr>
          <w:rFonts w:ascii="Arial" w:hAnsi="Arial" w:cs="Arial"/>
          <w:b w:val="0"/>
          <w:sz w:val="22"/>
          <w:szCs w:val="22"/>
        </w:rPr>
      </w:pPr>
    </w:p>
    <w:tbl>
      <w:tblPr>
        <w:tblStyle w:val="TableGrid"/>
        <w:tblW w:w="0" w:type="auto"/>
        <w:tblLook w:val="04A0" w:firstRow="1" w:lastRow="0" w:firstColumn="1" w:lastColumn="0" w:noHBand="0" w:noVBand="1"/>
      </w:tblPr>
      <w:tblGrid>
        <w:gridCol w:w="1271"/>
        <w:gridCol w:w="1561"/>
        <w:gridCol w:w="707"/>
        <w:gridCol w:w="430"/>
        <w:gridCol w:w="993"/>
        <w:gridCol w:w="3668"/>
      </w:tblGrid>
      <w:tr w:rsidR="001B6855" w:rsidRPr="005B55DB" w14:paraId="03A1D9B3" w14:textId="77777777" w:rsidTr="001B6855">
        <w:tc>
          <w:tcPr>
            <w:tcW w:w="1271" w:type="dxa"/>
            <w:tcBorders>
              <w:top w:val="nil"/>
              <w:left w:val="nil"/>
              <w:bottom w:val="nil"/>
              <w:right w:val="nil"/>
            </w:tcBorders>
          </w:tcPr>
          <w:p w14:paraId="30BD462A" w14:textId="77777777" w:rsidR="001B6855" w:rsidRPr="005B55DB" w:rsidRDefault="001B6855" w:rsidP="001B6855">
            <w:pPr>
              <w:spacing w:line="360" w:lineRule="auto"/>
              <w:jc w:val="both"/>
              <w:rPr>
                <w:rFonts w:ascii="Arial" w:hAnsi="Arial" w:cs="Arial"/>
                <w:sz w:val="22"/>
                <w:szCs w:val="22"/>
              </w:rPr>
            </w:pPr>
            <w:r w:rsidRPr="005B55DB">
              <w:rPr>
                <w:rFonts w:ascii="Arial" w:hAnsi="Arial" w:cs="Arial"/>
                <w:sz w:val="22"/>
                <w:szCs w:val="22"/>
              </w:rPr>
              <w:lastRenderedPageBreak/>
              <w:t>1.</w:t>
            </w:r>
          </w:p>
        </w:tc>
        <w:tc>
          <w:tcPr>
            <w:tcW w:w="7359" w:type="dxa"/>
            <w:gridSpan w:val="5"/>
            <w:tcBorders>
              <w:top w:val="nil"/>
              <w:left w:val="nil"/>
              <w:bottom w:val="nil"/>
              <w:right w:val="nil"/>
            </w:tcBorders>
          </w:tcPr>
          <w:p w14:paraId="683991F9" w14:textId="77777777" w:rsidR="001B6855" w:rsidRPr="005B55DB" w:rsidRDefault="001B6855" w:rsidP="001B6855">
            <w:pPr>
              <w:spacing w:line="360" w:lineRule="auto"/>
              <w:jc w:val="both"/>
              <w:rPr>
                <w:rFonts w:ascii="Arial" w:hAnsi="Arial" w:cs="Arial"/>
                <w:sz w:val="22"/>
                <w:szCs w:val="22"/>
                <w:u w:val="single"/>
              </w:rPr>
            </w:pPr>
            <w:r w:rsidRPr="005B55DB">
              <w:rPr>
                <w:rFonts w:ascii="Arial" w:hAnsi="Arial" w:cs="Arial"/>
                <w:sz w:val="22"/>
                <w:szCs w:val="22"/>
                <w:u w:val="single"/>
              </w:rPr>
              <w:t>DEFINITIONS</w:t>
            </w:r>
          </w:p>
        </w:tc>
      </w:tr>
      <w:tr w:rsidR="001B6855" w:rsidRPr="005B55DB" w14:paraId="45B7D6A6" w14:textId="77777777" w:rsidTr="001B6855">
        <w:tc>
          <w:tcPr>
            <w:tcW w:w="1271" w:type="dxa"/>
            <w:tcBorders>
              <w:top w:val="nil"/>
              <w:left w:val="nil"/>
              <w:bottom w:val="nil"/>
              <w:right w:val="nil"/>
            </w:tcBorders>
          </w:tcPr>
          <w:p w14:paraId="73294C24"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125AF00D"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55EF23D0" w14:textId="77777777" w:rsidTr="001B6855">
        <w:tc>
          <w:tcPr>
            <w:tcW w:w="1271" w:type="dxa"/>
            <w:tcBorders>
              <w:top w:val="nil"/>
              <w:left w:val="nil"/>
              <w:bottom w:val="nil"/>
              <w:right w:val="nil"/>
            </w:tcBorders>
          </w:tcPr>
          <w:p w14:paraId="38B2736D"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1.1</w:t>
            </w:r>
          </w:p>
        </w:tc>
        <w:tc>
          <w:tcPr>
            <w:tcW w:w="7359" w:type="dxa"/>
            <w:gridSpan w:val="5"/>
            <w:tcBorders>
              <w:top w:val="nil"/>
              <w:left w:val="nil"/>
              <w:bottom w:val="nil"/>
              <w:right w:val="nil"/>
            </w:tcBorders>
          </w:tcPr>
          <w:p w14:paraId="3102DD43"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For the purpose of this policy unless the context otherwise indicates -</w:t>
            </w:r>
          </w:p>
        </w:tc>
      </w:tr>
      <w:tr w:rsidR="001B6855" w:rsidRPr="005B55DB" w14:paraId="27CBE428" w14:textId="77777777" w:rsidTr="001B6855">
        <w:tc>
          <w:tcPr>
            <w:tcW w:w="1271" w:type="dxa"/>
            <w:tcBorders>
              <w:top w:val="nil"/>
              <w:left w:val="nil"/>
              <w:bottom w:val="nil"/>
              <w:right w:val="nil"/>
            </w:tcBorders>
          </w:tcPr>
          <w:p w14:paraId="523DBF8C"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25EA47A9"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03D8A4CC" w14:textId="77777777" w:rsidTr="001B6855">
        <w:tc>
          <w:tcPr>
            <w:tcW w:w="1271" w:type="dxa"/>
            <w:tcBorders>
              <w:top w:val="nil"/>
              <w:left w:val="nil"/>
              <w:bottom w:val="nil"/>
              <w:right w:val="nil"/>
            </w:tcBorders>
          </w:tcPr>
          <w:p w14:paraId="53FC8A21"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1A4BE54A" w14:textId="77777777" w:rsidR="001B6855" w:rsidRPr="005B55DB" w:rsidRDefault="001B6855" w:rsidP="001B6855">
            <w:pPr>
              <w:spacing w:line="360" w:lineRule="auto"/>
              <w:jc w:val="both"/>
              <w:rPr>
                <w:rFonts w:ascii="Arial" w:hAnsi="Arial" w:cs="Arial"/>
                <w:sz w:val="22"/>
                <w:szCs w:val="22"/>
              </w:rPr>
            </w:pPr>
            <w:r w:rsidRPr="005B55DB">
              <w:rPr>
                <w:rFonts w:ascii="Arial" w:hAnsi="Arial" w:cs="Arial"/>
                <w:sz w:val="22"/>
                <w:szCs w:val="22"/>
              </w:rPr>
              <w:t>“Disclosure”</w:t>
            </w:r>
          </w:p>
        </w:tc>
        <w:tc>
          <w:tcPr>
            <w:tcW w:w="5798" w:type="dxa"/>
            <w:gridSpan w:val="4"/>
            <w:tcBorders>
              <w:top w:val="nil"/>
              <w:left w:val="nil"/>
              <w:bottom w:val="nil"/>
              <w:right w:val="nil"/>
            </w:tcBorders>
          </w:tcPr>
          <w:p w14:paraId="6CA7FE6E"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means any disclosure of information regarding any conduct of an employer, or an employee of that employer, made by any employee who has reason to believe that the information concerned shows or tends to show one or more of the following:</w:t>
            </w:r>
          </w:p>
        </w:tc>
      </w:tr>
      <w:tr w:rsidR="001B6855" w:rsidRPr="005B55DB" w14:paraId="21AC408C" w14:textId="77777777" w:rsidTr="001B6855">
        <w:tc>
          <w:tcPr>
            <w:tcW w:w="1271" w:type="dxa"/>
            <w:tcBorders>
              <w:top w:val="nil"/>
              <w:left w:val="nil"/>
              <w:bottom w:val="nil"/>
              <w:right w:val="nil"/>
            </w:tcBorders>
          </w:tcPr>
          <w:p w14:paraId="2936C9B4"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35E4BC95"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232370D4"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4357DE9F" w14:textId="77777777" w:rsidTr="001B6855">
        <w:tc>
          <w:tcPr>
            <w:tcW w:w="1271" w:type="dxa"/>
            <w:tcBorders>
              <w:top w:val="nil"/>
              <w:left w:val="nil"/>
              <w:bottom w:val="nil"/>
              <w:right w:val="nil"/>
            </w:tcBorders>
          </w:tcPr>
          <w:p w14:paraId="6834F1EE"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523224B5"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68B70726"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a.</w:t>
            </w:r>
          </w:p>
        </w:tc>
        <w:tc>
          <w:tcPr>
            <w:tcW w:w="5091" w:type="dxa"/>
            <w:gridSpan w:val="3"/>
            <w:tcBorders>
              <w:top w:val="nil"/>
              <w:left w:val="nil"/>
              <w:bottom w:val="nil"/>
              <w:right w:val="nil"/>
            </w:tcBorders>
          </w:tcPr>
          <w:p w14:paraId="509A1D03"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a criminal offence has been committed, is being committed or is likely to be committed;</w:t>
            </w:r>
          </w:p>
        </w:tc>
      </w:tr>
      <w:tr w:rsidR="001B6855" w:rsidRPr="005B55DB" w14:paraId="5AE21B7D" w14:textId="77777777" w:rsidTr="001B6855">
        <w:tc>
          <w:tcPr>
            <w:tcW w:w="1271" w:type="dxa"/>
            <w:tcBorders>
              <w:top w:val="nil"/>
              <w:left w:val="nil"/>
              <w:bottom w:val="nil"/>
              <w:right w:val="nil"/>
            </w:tcBorders>
          </w:tcPr>
          <w:p w14:paraId="1D044E22"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4936360F"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3FC4B0C5"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b.</w:t>
            </w:r>
          </w:p>
        </w:tc>
        <w:tc>
          <w:tcPr>
            <w:tcW w:w="5091" w:type="dxa"/>
            <w:gridSpan w:val="3"/>
            <w:tcBorders>
              <w:top w:val="nil"/>
              <w:left w:val="nil"/>
              <w:bottom w:val="nil"/>
              <w:right w:val="nil"/>
            </w:tcBorders>
          </w:tcPr>
          <w:p w14:paraId="77BE4ECE"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a person has failed, is failing or is likely to fail to comply with any legal obligation to which that person is subjected to;</w:t>
            </w:r>
          </w:p>
        </w:tc>
      </w:tr>
      <w:tr w:rsidR="001B6855" w:rsidRPr="005B55DB" w14:paraId="5390F6E7" w14:textId="77777777" w:rsidTr="001B6855">
        <w:tc>
          <w:tcPr>
            <w:tcW w:w="1271" w:type="dxa"/>
            <w:tcBorders>
              <w:top w:val="nil"/>
              <w:left w:val="nil"/>
              <w:bottom w:val="nil"/>
              <w:right w:val="nil"/>
            </w:tcBorders>
          </w:tcPr>
          <w:p w14:paraId="2F455E8E"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134946C1"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7D2C136E"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c.</w:t>
            </w:r>
          </w:p>
        </w:tc>
        <w:tc>
          <w:tcPr>
            <w:tcW w:w="5091" w:type="dxa"/>
            <w:gridSpan w:val="3"/>
            <w:tcBorders>
              <w:top w:val="nil"/>
              <w:left w:val="nil"/>
              <w:bottom w:val="nil"/>
              <w:right w:val="nil"/>
            </w:tcBorders>
          </w:tcPr>
          <w:p w14:paraId="1EF26171"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a miscarriage of justice has occurred, is occurring is likely to occur;</w:t>
            </w:r>
          </w:p>
        </w:tc>
      </w:tr>
      <w:tr w:rsidR="001B6855" w:rsidRPr="005B55DB" w14:paraId="7E4BFDAF" w14:textId="77777777" w:rsidTr="001B6855">
        <w:tc>
          <w:tcPr>
            <w:tcW w:w="1271" w:type="dxa"/>
            <w:tcBorders>
              <w:top w:val="nil"/>
              <w:left w:val="nil"/>
              <w:bottom w:val="nil"/>
              <w:right w:val="nil"/>
            </w:tcBorders>
          </w:tcPr>
          <w:p w14:paraId="7B5CE75D"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3624C6C2"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3BE9D093"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d.</w:t>
            </w:r>
          </w:p>
        </w:tc>
        <w:tc>
          <w:tcPr>
            <w:tcW w:w="5091" w:type="dxa"/>
            <w:gridSpan w:val="3"/>
            <w:tcBorders>
              <w:top w:val="nil"/>
              <w:left w:val="nil"/>
              <w:bottom w:val="nil"/>
              <w:right w:val="nil"/>
            </w:tcBorders>
          </w:tcPr>
          <w:p w14:paraId="13F377EA"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the health or safety of an individual has been, is being or is likely to be endangered;</w:t>
            </w:r>
          </w:p>
        </w:tc>
      </w:tr>
      <w:tr w:rsidR="001B6855" w:rsidRPr="005B55DB" w14:paraId="78A0E573" w14:textId="77777777" w:rsidTr="001B6855">
        <w:tc>
          <w:tcPr>
            <w:tcW w:w="1271" w:type="dxa"/>
            <w:tcBorders>
              <w:top w:val="nil"/>
              <w:left w:val="nil"/>
              <w:bottom w:val="nil"/>
              <w:right w:val="nil"/>
            </w:tcBorders>
          </w:tcPr>
          <w:p w14:paraId="44500CD3"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4E08C402"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415453E6"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e.</w:t>
            </w:r>
          </w:p>
        </w:tc>
        <w:tc>
          <w:tcPr>
            <w:tcW w:w="5091" w:type="dxa"/>
            <w:gridSpan w:val="3"/>
            <w:tcBorders>
              <w:top w:val="nil"/>
              <w:left w:val="nil"/>
              <w:bottom w:val="nil"/>
              <w:right w:val="nil"/>
            </w:tcBorders>
          </w:tcPr>
          <w:p w14:paraId="5B2369DB"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the environment has been, is being or is likely to be damaged;</w:t>
            </w:r>
          </w:p>
        </w:tc>
      </w:tr>
      <w:tr w:rsidR="001B6855" w:rsidRPr="005B55DB" w14:paraId="2A278C6C" w14:textId="77777777" w:rsidTr="001B6855">
        <w:tc>
          <w:tcPr>
            <w:tcW w:w="1271" w:type="dxa"/>
            <w:tcBorders>
              <w:top w:val="nil"/>
              <w:left w:val="nil"/>
              <w:bottom w:val="nil"/>
              <w:right w:val="nil"/>
            </w:tcBorders>
          </w:tcPr>
          <w:p w14:paraId="4F8F6663"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4B57B650"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7EF9E670"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f.</w:t>
            </w:r>
          </w:p>
        </w:tc>
        <w:tc>
          <w:tcPr>
            <w:tcW w:w="5091" w:type="dxa"/>
            <w:gridSpan w:val="3"/>
            <w:tcBorders>
              <w:top w:val="nil"/>
              <w:left w:val="nil"/>
              <w:bottom w:val="nil"/>
              <w:right w:val="nil"/>
            </w:tcBorders>
          </w:tcPr>
          <w:p w14:paraId="540A4C8C"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unfair discrimination as contemplated in the Promotion of Equality and Prevention of Unfair Discrimination Act, 2000 (Act No, 4 of 2000); or</w:t>
            </w:r>
          </w:p>
        </w:tc>
      </w:tr>
      <w:tr w:rsidR="001B6855" w:rsidRPr="005B55DB" w14:paraId="0B19891A" w14:textId="77777777" w:rsidTr="001B6855">
        <w:tc>
          <w:tcPr>
            <w:tcW w:w="1271" w:type="dxa"/>
            <w:tcBorders>
              <w:top w:val="nil"/>
              <w:left w:val="nil"/>
              <w:bottom w:val="nil"/>
              <w:right w:val="nil"/>
            </w:tcBorders>
          </w:tcPr>
          <w:p w14:paraId="4A42E4D9"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03523BF7" w14:textId="77777777" w:rsidR="001B6855" w:rsidRPr="005B55DB" w:rsidRDefault="001B6855" w:rsidP="001B6855">
            <w:pPr>
              <w:spacing w:line="360" w:lineRule="auto"/>
              <w:jc w:val="both"/>
              <w:rPr>
                <w:rFonts w:ascii="Arial" w:hAnsi="Arial" w:cs="Arial"/>
                <w:b w:val="0"/>
                <w:sz w:val="22"/>
                <w:szCs w:val="22"/>
              </w:rPr>
            </w:pPr>
          </w:p>
        </w:tc>
        <w:tc>
          <w:tcPr>
            <w:tcW w:w="707" w:type="dxa"/>
            <w:tcBorders>
              <w:top w:val="nil"/>
              <w:left w:val="nil"/>
              <w:bottom w:val="nil"/>
              <w:right w:val="nil"/>
            </w:tcBorders>
          </w:tcPr>
          <w:p w14:paraId="04D33220"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g.</w:t>
            </w:r>
          </w:p>
        </w:tc>
        <w:tc>
          <w:tcPr>
            <w:tcW w:w="5091" w:type="dxa"/>
            <w:gridSpan w:val="3"/>
            <w:tcBorders>
              <w:top w:val="nil"/>
              <w:left w:val="nil"/>
              <w:bottom w:val="nil"/>
              <w:right w:val="nil"/>
            </w:tcBorders>
          </w:tcPr>
          <w:p w14:paraId="35369C5E"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any matter referred to in paragraphs (a) to (f) of Protected Disclosures Act of 2000 has been or is likely to be deliberately concealed.</w:t>
            </w:r>
          </w:p>
        </w:tc>
      </w:tr>
      <w:tr w:rsidR="001B6855" w:rsidRPr="005B55DB" w14:paraId="1D62514E" w14:textId="77777777" w:rsidTr="001B6855">
        <w:tc>
          <w:tcPr>
            <w:tcW w:w="1271" w:type="dxa"/>
            <w:tcBorders>
              <w:top w:val="nil"/>
              <w:left w:val="nil"/>
              <w:bottom w:val="nil"/>
              <w:right w:val="nil"/>
            </w:tcBorders>
          </w:tcPr>
          <w:p w14:paraId="6DAD4F32"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2CC421D2"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7B523FB1"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61CF9BD4" w14:textId="77777777" w:rsidTr="001B6855">
        <w:tc>
          <w:tcPr>
            <w:tcW w:w="1271" w:type="dxa"/>
            <w:tcBorders>
              <w:top w:val="nil"/>
              <w:left w:val="nil"/>
              <w:bottom w:val="nil"/>
              <w:right w:val="nil"/>
            </w:tcBorders>
          </w:tcPr>
          <w:p w14:paraId="5FD5D54E"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2965057A"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238FE1A1"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019CC59A" w14:textId="77777777" w:rsidTr="001B6855">
        <w:tc>
          <w:tcPr>
            <w:tcW w:w="1271" w:type="dxa"/>
            <w:tcBorders>
              <w:top w:val="nil"/>
              <w:left w:val="nil"/>
              <w:bottom w:val="nil"/>
              <w:right w:val="nil"/>
            </w:tcBorders>
          </w:tcPr>
          <w:p w14:paraId="7499F2A6"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50FEB3F4"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564A75F9"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41E9B259" w14:textId="77777777" w:rsidTr="001B6855">
        <w:tc>
          <w:tcPr>
            <w:tcW w:w="1271" w:type="dxa"/>
            <w:tcBorders>
              <w:top w:val="nil"/>
              <w:left w:val="nil"/>
              <w:bottom w:val="nil"/>
              <w:right w:val="nil"/>
            </w:tcBorders>
          </w:tcPr>
          <w:p w14:paraId="765546E3"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408D572C"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0955F6CC"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5869F1ED" w14:textId="77777777" w:rsidTr="001B6855">
        <w:tc>
          <w:tcPr>
            <w:tcW w:w="1271" w:type="dxa"/>
            <w:tcBorders>
              <w:top w:val="nil"/>
              <w:left w:val="nil"/>
              <w:bottom w:val="nil"/>
              <w:right w:val="nil"/>
            </w:tcBorders>
          </w:tcPr>
          <w:p w14:paraId="3D6BC9B0"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6B25381B"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0DE6557A"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5347C32C" w14:textId="77777777" w:rsidTr="001B6855">
        <w:tc>
          <w:tcPr>
            <w:tcW w:w="1271" w:type="dxa"/>
            <w:tcBorders>
              <w:top w:val="nil"/>
              <w:left w:val="nil"/>
              <w:bottom w:val="nil"/>
              <w:right w:val="nil"/>
            </w:tcBorders>
          </w:tcPr>
          <w:p w14:paraId="7372EB4F" w14:textId="77777777" w:rsidR="001B6855" w:rsidRPr="005B55DB" w:rsidRDefault="001B6855" w:rsidP="001B6855">
            <w:pPr>
              <w:spacing w:line="360" w:lineRule="auto"/>
              <w:jc w:val="both"/>
              <w:rPr>
                <w:rFonts w:ascii="Arial" w:hAnsi="Arial" w:cs="Arial"/>
                <w:b w:val="0"/>
                <w:sz w:val="22"/>
                <w:szCs w:val="22"/>
              </w:rPr>
            </w:pPr>
          </w:p>
        </w:tc>
        <w:tc>
          <w:tcPr>
            <w:tcW w:w="1561" w:type="dxa"/>
            <w:tcBorders>
              <w:top w:val="nil"/>
              <w:left w:val="nil"/>
              <w:bottom w:val="nil"/>
              <w:right w:val="nil"/>
            </w:tcBorders>
          </w:tcPr>
          <w:p w14:paraId="1ABA2A37" w14:textId="77777777" w:rsidR="001B6855" w:rsidRPr="005B55DB" w:rsidRDefault="001B6855" w:rsidP="001B6855">
            <w:pPr>
              <w:spacing w:line="360" w:lineRule="auto"/>
              <w:jc w:val="both"/>
              <w:rPr>
                <w:rFonts w:ascii="Arial" w:hAnsi="Arial" w:cs="Arial"/>
                <w:b w:val="0"/>
                <w:sz w:val="22"/>
                <w:szCs w:val="22"/>
              </w:rPr>
            </w:pPr>
          </w:p>
        </w:tc>
        <w:tc>
          <w:tcPr>
            <w:tcW w:w="5798" w:type="dxa"/>
            <w:gridSpan w:val="4"/>
            <w:tcBorders>
              <w:top w:val="nil"/>
              <w:left w:val="nil"/>
              <w:bottom w:val="nil"/>
              <w:right w:val="nil"/>
            </w:tcBorders>
          </w:tcPr>
          <w:p w14:paraId="72F244D6"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6A34659B" w14:textId="77777777" w:rsidTr="001B6855">
        <w:tc>
          <w:tcPr>
            <w:tcW w:w="1271" w:type="dxa"/>
            <w:tcBorders>
              <w:top w:val="nil"/>
              <w:left w:val="nil"/>
              <w:bottom w:val="nil"/>
              <w:right w:val="nil"/>
            </w:tcBorders>
          </w:tcPr>
          <w:p w14:paraId="03174B86" w14:textId="77777777" w:rsidR="001B6855" w:rsidRPr="005B55DB" w:rsidRDefault="001B6855" w:rsidP="001B6855">
            <w:pPr>
              <w:spacing w:line="360" w:lineRule="auto"/>
              <w:jc w:val="both"/>
              <w:rPr>
                <w:rFonts w:ascii="Arial" w:hAnsi="Arial" w:cs="Arial"/>
                <w:sz w:val="22"/>
                <w:szCs w:val="22"/>
              </w:rPr>
            </w:pPr>
            <w:r w:rsidRPr="005B55DB">
              <w:rPr>
                <w:rFonts w:ascii="Arial" w:hAnsi="Arial" w:cs="Arial"/>
                <w:sz w:val="22"/>
                <w:szCs w:val="22"/>
              </w:rPr>
              <w:lastRenderedPageBreak/>
              <w:t>2.</w:t>
            </w:r>
          </w:p>
        </w:tc>
        <w:tc>
          <w:tcPr>
            <w:tcW w:w="7359" w:type="dxa"/>
            <w:gridSpan w:val="5"/>
            <w:tcBorders>
              <w:top w:val="nil"/>
              <w:left w:val="nil"/>
              <w:bottom w:val="nil"/>
              <w:right w:val="nil"/>
            </w:tcBorders>
          </w:tcPr>
          <w:p w14:paraId="2FB913AB" w14:textId="77777777" w:rsidR="001B6855" w:rsidRPr="005B55DB" w:rsidRDefault="001B6855" w:rsidP="001B6855">
            <w:pPr>
              <w:spacing w:line="360" w:lineRule="auto"/>
              <w:jc w:val="both"/>
              <w:rPr>
                <w:rFonts w:ascii="Arial" w:hAnsi="Arial" w:cs="Arial"/>
                <w:sz w:val="22"/>
                <w:szCs w:val="22"/>
                <w:u w:val="single"/>
              </w:rPr>
            </w:pPr>
            <w:r w:rsidRPr="005B55DB">
              <w:rPr>
                <w:rFonts w:ascii="Arial" w:hAnsi="Arial" w:cs="Arial"/>
                <w:sz w:val="22"/>
                <w:szCs w:val="22"/>
                <w:u w:val="single"/>
              </w:rPr>
              <w:t>LEGISLATIVE MANDATE</w:t>
            </w:r>
          </w:p>
        </w:tc>
      </w:tr>
      <w:tr w:rsidR="001B6855" w:rsidRPr="005B55DB" w14:paraId="52A1B98F" w14:textId="77777777" w:rsidTr="001B6855">
        <w:tc>
          <w:tcPr>
            <w:tcW w:w="1271" w:type="dxa"/>
            <w:tcBorders>
              <w:top w:val="nil"/>
              <w:left w:val="nil"/>
              <w:bottom w:val="nil"/>
              <w:right w:val="nil"/>
            </w:tcBorders>
          </w:tcPr>
          <w:p w14:paraId="772ADE05"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4294698A"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29C7C688" w14:textId="77777777" w:rsidTr="001B6855">
        <w:tc>
          <w:tcPr>
            <w:tcW w:w="1271" w:type="dxa"/>
            <w:tcBorders>
              <w:top w:val="nil"/>
              <w:left w:val="nil"/>
              <w:bottom w:val="nil"/>
              <w:right w:val="nil"/>
            </w:tcBorders>
          </w:tcPr>
          <w:p w14:paraId="21588868"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2.1</w:t>
            </w:r>
          </w:p>
        </w:tc>
        <w:tc>
          <w:tcPr>
            <w:tcW w:w="7359" w:type="dxa"/>
            <w:gridSpan w:val="5"/>
            <w:tcBorders>
              <w:top w:val="nil"/>
              <w:left w:val="nil"/>
              <w:bottom w:val="nil"/>
              <w:right w:val="nil"/>
            </w:tcBorders>
          </w:tcPr>
          <w:p w14:paraId="5C75AF02"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The Protected Disclosures Act, 2000, provides procedures and offers protection to employees who may wish to disclose information relating to an offence or a malpractice in the workplace by his or her employer or fellow employees.</w:t>
            </w:r>
          </w:p>
        </w:tc>
      </w:tr>
      <w:tr w:rsidR="001B6855" w:rsidRPr="005B55DB" w14:paraId="292256AA" w14:textId="77777777" w:rsidTr="001B6855">
        <w:tc>
          <w:tcPr>
            <w:tcW w:w="1271" w:type="dxa"/>
            <w:tcBorders>
              <w:top w:val="nil"/>
              <w:left w:val="nil"/>
              <w:bottom w:val="nil"/>
              <w:right w:val="nil"/>
            </w:tcBorders>
          </w:tcPr>
          <w:p w14:paraId="70180AF9"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6569DBCE"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2F0D7289" w14:textId="77777777" w:rsidTr="001B6855">
        <w:tc>
          <w:tcPr>
            <w:tcW w:w="1271" w:type="dxa"/>
            <w:tcBorders>
              <w:top w:val="nil"/>
              <w:left w:val="nil"/>
              <w:bottom w:val="nil"/>
              <w:right w:val="nil"/>
            </w:tcBorders>
          </w:tcPr>
          <w:p w14:paraId="25636FA8"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2.2</w:t>
            </w:r>
          </w:p>
        </w:tc>
        <w:tc>
          <w:tcPr>
            <w:tcW w:w="7359" w:type="dxa"/>
            <w:gridSpan w:val="5"/>
            <w:tcBorders>
              <w:top w:val="nil"/>
              <w:left w:val="nil"/>
              <w:bottom w:val="nil"/>
              <w:right w:val="nil"/>
            </w:tcBorders>
          </w:tcPr>
          <w:p w14:paraId="72BF46D6"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The Act provides for the protection of an employee who makes a disclosure in accordance with the procedures provided for by the Act, against any reprisals as a result of such a disclosure.</w:t>
            </w:r>
          </w:p>
        </w:tc>
      </w:tr>
      <w:tr w:rsidR="001B6855" w:rsidRPr="005B55DB" w14:paraId="4B7FB708" w14:textId="77777777" w:rsidTr="001B6855">
        <w:tc>
          <w:tcPr>
            <w:tcW w:w="1271" w:type="dxa"/>
            <w:tcBorders>
              <w:top w:val="nil"/>
              <w:left w:val="nil"/>
              <w:bottom w:val="nil"/>
              <w:right w:val="nil"/>
            </w:tcBorders>
          </w:tcPr>
          <w:p w14:paraId="31EFAFBD"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5335A174"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7D50CB4D" w14:textId="77777777" w:rsidTr="001B6855">
        <w:tc>
          <w:tcPr>
            <w:tcW w:w="1271" w:type="dxa"/>
            <w:tcBorders>
              <w:top w:val="nil"/>
              <w:left w:val="nil"/>
              <w:bottom w:val="nil"/>
              <w:right w:val="nil"/>
            </w:tcBorders>
          </w:tcPr>
          <w:p w14:paraId="7D9D8A37" w14:textId="77777777" w:rsidR="001B6855" w:rsidRPr="005B55DB" w:rsidRDefault="001B6855" w:rsidP="001B6855">
            <w:pPr>
              <w:spacing w:line="360" w:lineRule="auto"/>
              <w:jc w:val="both"/>
              <w:rPr>
                <w:rFonts w:ascii="Arial" w:hAnsi="Arial" w:cs="Arial"/>
                <w:sz w:val="22"/>
                <w:szCs w:val="22"/>
              </w:rPr>
            </w:pPr>
            <w:r w:rsidRPr="005B55DB">
              <w:rPr>
                <w:rFonts w:ascii="Arial" w:hAnsi="Arial" w:cs="Arial"/>
                <w:sz w:val="22"/>
                <w:szCs w:val="22"/>
              </w:rPr>
              <w:t>3.</w:t>
            </w:r>
          </w:p>
        </w:tc>
        <w:tc>
          <w:tcPr>
            <w:tcW w:w="7359" w:type="dxa"/>
            <w:gridSpan w:val="5"/>
            <w:tcBorders>
              <w:top w:val="nil"/>
              <w:left w:val="nil"/>
              <w:bottom w:val="nil"/>
              <w:right w:val="nil"/>
            </w:tcBorders>
          </w:tcPr>
          <w:p w14:paraId="1FCC57CB" w14:textId="77777777" w:rsidR="001B6855" w:rsidRPr="005B55DB" w:rsidRDefault="001B6855" w:rsidP="001B6855">
            <w:pPr>
              <w:spacing w:line="360" w:lineRule="auto"/>
              <w:jc w:val="both"/>
              <w:rPr>
                <w:rFonts w:ascii="Arial" w:hAnsi="Arial" w:cs="Arial"/>
                <w:sz w:val="22"/>
                <w:szCs w:val="22"/>
                <w:u w:val="single"/>
              </w:rPr>
            </w:pPr>
            <w:r w:rsidRPr="005B55DB">
              <w:rPr>
                <w:rFonts w:ascii="Arial" w:hAnsi="Arial" w:cs="Arial"/>
                <w:sz w:val="22"/>
                <w:szCs w:val="22"/>
                <w:u w:val="single"/>
              </w:rPr>
              <w:t>GUIDING PRINCIPLES</w:t>
            </w:r>
          </w:p>
        </w:tc>
      </w:tr>
      <w:tr w:rsidR="001B6855" w:rsidRPr="005B55DB" w14:paraId="733594AF" w14:textId="77777777" w:rsidTr="001B6855">
        <w:tc>
          <w:tcPr>
            <w:tcW w:w="1271" w:type="dxa"/>
            <w:tcBorders>
              <w:top w:val="nil"/>
              <w:left w:val="nil"/>
              <w:bottom w:val="nil"/>
              <w:right w:val="nil"/>
            </w:tcBorders>
          </w:tcPr>
          <w:p w14:paraId="1F9450E5"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17F027DA"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576039A3" w14:textId="77777777" w:rsidTr="001B6855">
        <w:tc>
          <w:tcPr>
            <w:tcW w:w="1271" w:type="dxa"/>
            <w:tcBorders>
              <w:top w:val="nil"/>
              <w:left w:val="nil"/>
              <w:bottom w:val="nil"/>
              <w:right w:val="nil"/>
            </w:tcBorders>
          </w:tcPr>
          <w:p w14:paraId="6995EA25"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3.1</w:t>
            </w:r>
          </w:p>
        </w:tc>
        <w:tc>
          <w:tcPr>
            <w:tcW w:w="7359" w:type="dxa"/>
            <w:gridSpan w:val="5"/>
            <w:tcBorders>
              <w:top w:val="nil"/>
              <w:left w:val="nil"/>
              <w:bottom w:val="nil"/>
              <w:right w:val="nil"/>
            </w:tcBorders>
          </w:tcPr>
          <w:p w14:paraId="37446EED"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By remaining silent about corruption, offences and other malpractices taking place in the workplace, an employee necessarily contributes to, and becomes part of, a culture of fostering such improprieties which will undermine his or her own career as well as be detrimental to the legitimate interests of the South African society in general.</w:t>
            </w:r>
          </w:p>
        </w:tc>
      </w:tr>
      <w:tr w:rsidR="001B6855" w:rsidRPr="005B55DB" w14:paraId="35D0681E" w14:textId="77777777" w:rsidTr="001B6855">
        <w:tc>
          <w:tcPr>
            <w:tcW w:w="1271" w:type="dxa"/>
            <w:tcBorders>
              <w:top w:val="nil"/>
              <w:left w:val="nil"/>
              <w:bottom w:val="nil"/>
              <w:right w:val="nil"/>
            </w:tcBorders>
          </w:tcPr>
          <w:p w14:paraId="218FFD41"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2BF374B1"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12AAC479" w14:textId="77777777" w:rsidTr="001B6855">
        <w:tc>
          <w:tcPr>
            <w:tcW w:w="1271" w:type="dxa"/>
            <w:tcBorders>
              <w:top w:val="nil"/>
              <w:left w:val="nil"/>
              <w:bottom w:val="nil"/>
              <w:right w:val="nil"/>
            </w:tcBorders>
          </w:tcPr>
          <w:p w14:paraId="17371B1F"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3.2</w:t>
            </w:r>
          </w:p>
        </w:tc>
        <w:tc>
          <w:tcPr>
            <w:tcW w:w="7359" w:type="dxa"/>
            <w:gridSpan w:val="5"/>
            <w:tcBorders>
              <w:top w:val="nil"/>
              <w:left w:val="nil"/>
              <w:bottom w:val="nil"/>
              <w:right w:val="nil"/>
            </w:tcBorders>
          </w:tcPr>
          <w:p w14:paraId="38182E08"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the Council, as the employer, has a responsibility to disclose and eradicate any criminal and other irregular conduct in the workplace.</w:t>
            </w:r>
          </w:p>
        </w:tc>
      </w:tr>
      <w:tr w:rsidR="001B6855" w:rsidRPr="005B55DB" w14:paraId="5EF075FE" w14:textId="77777777" w:rsidTr="001B6855">
        <w:tc>
          <w:tcPr>
            <w:tcW w:w="1271" w:type="dxa"/>
            <w:tcBorders>
              <w:top w:val="nil"/>
              <w:left w:val="nil"/>
              <w:bottom w:val="nil"/>
              <w:right w:val="nil"/>
            </w:tcBorders>
          </w:tcPr>
          <w:p w14:paraId="3C400816"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7F82FB52"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1B19EA58" w14:textId="77777777" w:rsidTr="001B6855">
        <w:tc>
          <w:tcPr>
            <w:tcW w:w="1271" w:type="dxa"/>
            <w:tcBorders>
              <w:top w:val="nil"/>
              <w:left w:val="nil"/>
              <w:bottom w:val="nil"/>
              <w:right w:val="nil"/>
            </w:tcBorders>
          </w:tcPr>
          <w:p w14:paraId="49EB7F31"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3.3</w:t>
            </w:r>
          </w:p>
        </w:tc>
        <w:tc>
          <w:tcPr>
            <w:tcW w:w="7359" w:type="dxa"/>
            <w:gridSpan w:val="5"/>
            <w:tcBorders>
              <w:top w:val="nil"/>
              <w:left w:val="nil"/>
              <w:bottom w:val="nil"/>
              <w:right w:val="nil"/>
            </w:tcBorders>
          </w:tcPr>
          <w:p w14:paraId="6A7B668C"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an employee has, likewise, a responsibility to disclose and eradicate any criminal and other irregular conduct in the workplace.</w:t>
            </w:r>
          </w:p>
        </w:tc>
      </w:tr>
      <w:tr w:rsidR="001B6855" w:rsidRPr="005B55DB" w14:paraId="24BB75C8" w14:textId="77777777" w:rsidTr="001B6855">
        <w:tc>
          <w:tcPr>
            <w:tcW w:w="1271" w:type="dxa"/>
            <w:tcBorders>
              <w:top w:val="nil"/>
              <w:left w:val="nil"/>
              <w:bottom w:val="nil"/>
              <w:right w:val="nil"/>
            </w:tcBorders>
          </w:tcPr>
          <w:p w14:paraId="4C3FF182"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4C20E344"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4ECF2B7B" w14:textId="77777777" w:rsidTr="001B6855">
        <w:tc>
          <w:tcPr>
            <w:tcW w:w="1271" w:type="dxa"/>
            <w:tcBorders>
              <w:top w:val="nil"/>
              <w:left w:val="nil"/>
              <w:bottom w:val="nil"/>
              <w:right w:val="nil"/>
            </w:tcBorders>
          </w:tcPr>
          <w:p w14:paraId="46A23779"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3.4</w:t>
            </w:r>
          </w:p>
        </w:tc>
        <w:tc>
          <w:tcPr>
            <w:tcW w:w="7359" w:type="dxa"/>
            <w:gridSpan w:val="5"/>
            <w:tcBorders>
              <w:top w:val="nil"/>
              <w:left w:val="nil"/>
              <w:bottom w:val="nil"/>
              <w:right w:val="nil"/>
            </w:tcBorders>
          </w:tcPr>
          <w:p w14:paraId="5836F12D"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the Council, as the employer, will take all possible and reasonable steps to create an environment in which every employee may, without fear, disclose information of criminal and other irregular conduct in the workplace and ensure that employees who disclose such information are protected from reprisals as a result of such a disclosure.</w:t>
            </w:r>
          </w:p>
        </w:tc>
      </w:tr>
      <w:tr w:rsidR="001B6855" w:rsidRPr="005B55DB" w14:paraId="30E0C6A5" w14:textId="77777777" w:rsidTr="00BB4939">
        <w:tc>
          <w:tcPr>
            <w:tcW w:w="1271" w:type="dxa"/>
            <w:tcBorders>
              <w:top w:val="nil"/>
              <w:left w:val="nil"/>
              <w:bottom w:val="nil"/>
              <w:right w:val="nil"/>
            </w:tcBorders>
          </w:tcPr>
          <w:p w14:paraId="7CC3E93E"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02D7EE62"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27C27F69" w14:textId="77777777" w:rsidTr="00BB4939">
        <w:tc>
          <w:tcPr>
            <w:tcW w:w="1271" w:type="dxa"/>
            <w:tcBorders>
              <w:top w:val="nil"/>
              <w:left w:val="nil"/>
              <w:bottom w:val="nil"/>
              <w:right w:val="nil"/>
            </w:tcBorders>
          </w:tcPr>
          <w:p w14:paraId="3A3185C1"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lastRenderedPageBreak/>
              <w:t>3.5</w:t>
            </w:r>
          </w:p>
        </w:tc>
        <w:tc>
          <w:tcPr>
            <w:tcW w:w="7359" w:type="dxa"/>
            <w:gridSpan w:val="5"/>
            <w:tcBorders>
              <w:top w:val="nil"/>
              <w:left w:val="nil"/>
              <w:bottom w:val="nil"/>
              <w:right w:val="nil"/>
            </w:tcBorders>
          </w:tcPr>
          <w:p w14:paraId="18E5177B"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That no employee will be victimized or penalized on account of having made a disclosure in accordance with any one of the procedures provided for by the Act</w:t>
            </w:r>
          </w:p>
        </w:tc>
      </w:tr>
      <w:tr w:rsidR="001B6855" w:rsidRPr="005B55DB" w14:paraId="067E1B90" w14:textId="77777777" w:rsidTr="00BB4939">
        <w:tc>
          <w:tcPr>
            <w:tcW w:w="1271" w:type="dxa"/>
            <w:tcBorders>
              <w:top w:val="nil"/>
              <w:left w:val="nil"/>
              <w:bottom w:val="nil"/>
              <w:right w:val="nil"/>
            </w:tcBorders>
          </w:tcPr>
          <w:p w14:paraId="6B9E9BAF" w14:textId="77777777" w:rsidR="001B6855" w:rsidRPr="005B55DB" w:rsidRDefault="001B6855"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3EC77FC9" w14:textId="77777777" w:rsidR="001B6855" w:rsidRPr="005B55DB" w:rsidRDefault="001B6855" w:rsidP="001B6855">
            <w:pPr>
              <w:spacing w:line="360" w:lineRule="auto"/>
              <w:jc w:val="both"/>
              <w:rPr>
                <w:rFonts w:ascii="Arial" w:hAnsi="Arial" w:cs="Arial"/>
                <w:b w:val="0"/>
                <w:sz w:val="22"/>
                <w:szCs w:val="22"/>
              </w:rPr>
            </w:pPr>
          </w:p>
        </w:tc>
      </w:tr>
      <w:tr w:rsidR="001B6855" w:rsidRPr="005B55DB" w14:paraId="358A6616" w14:textId="77777777" w:rsidTr="00BB4939">
        <w:tc>
          <w:tcPr>
            <w:tcW w:w="1271" w:type="dxa"/>
            <w:tcBorders>
              <w:top w:val="nil"/>
              <w:left w:val="nil"/>
              <w:bottom w:val="nil"/>
              <w:right w:val="nil"/>
            </w:tcBorders>
          </w:tcPr>
          <w:p w14:paraId="2EF4191D" w14:textId="77777777" w:rsidR="001B6855" w:rsidRPr="005B55DB" w:rsidRDefault="001B6855" w:rsidP="001B6855">
            <w:pPr>
              <w:spacing w:line="360" w:lineRule="auto"/>
              <w:jc w:val="both"/>
              <w:rPr>
                <w:rFonts w:ascii="Arial" w:hAnsi="Arial" w:cs="Arial"/>
                <w:b w:val="0"/>
                <w:sz w:val="22"/>
                <w:szCs w:val="22"/>
              </w:rPr>
            </w:pPr>
            <w:r w:rsidRPr="005B55DB">
              <w:rPr>
                <w:rFonts w:ascii="Arial" w:hAnsi="Arial" w:cs="Arial"/>
                <w:b w:val="0"/>
                <w:sz w:val="22"/>
                <w:szCs w:val="22"/>
              </w:rPr>
              <w:t>3.6</w:t>
            </w:r>
          </w:p>
        </w:tc>
        <w:tc>
          <w:tcPr>
            <w:tcW w:w="7359" w:type="dxa"/>
            <w:gridSpan w:val="5"/>
            <w:tcBorders>
              <w:top w:val="nil"/>
              <w:left w:val="nil"/>
              <w:bottom w:val="nil"/>
              <w:right w:val="nil"/>
            </w:tcBorders>
          </w:tcPr>
          <w:p w14:paraId="6574310B" w14:textId="77777777" w:rsidR="001B6855" w:rsidRPr="005B55DB" w:rsidRDefault="00BB4939" w:rsidP="001B6855">
            <w:pPr>
              <w:spacing w:line="360" w:lineRule="auto"/>
              <w:jc w:val="both"/>
              <w:rPr>
                <w:rFonts w:ascii="Arial" w:hAnsi="Arial" w:cs="Arial"/>
                <w:b w:val="0"/>
                <w:sz w:val="22"/>
                <w:szCs w:val="22"/>
              </w:rPr>
            </w:pPr>
            <w:r w:rsidRPr="005B55DB">
              <w:rPr>
                <w:rFonts w:ascii="Arial" w:hAnsi="Arial" w:cs="Arial"/>
                <w:b w:val="0"/>
                <w:sz w:val="22"/>
                <w:szCs w:val="22"/>
              </w:rPr>
              <w:t>That no employee will be subjected to any disciplinary action, dismissal, suspension, demotion, harassment or intimidation or any act constituting an occupational detriment as defined in the Act on the grounds of making a protected disclosure, provided such disclosure is made in good faith and the employee, when making such disclosure, reasonably believes that the information disclosed is true.</w:t>
            </w:r>
          </w:p>
        </w:tc>
      </w:tr>
      <w:tr w:rsidR="00BB4939" w:rsidRPr="005B55DB" w14:paraId="21BF801D" w14:textId="77777777" w:rsidTr="00BB4939">
        <w:tc>
          <w:tcPr>
            <w:tcW w:w="1271" w:type="dxa"/>
            <w:tcBorders>
              <w:top w:val="nil"/>
              <w:left w:val="nil"/>
              <w:bottom w:val="nil"/>
              <w:right w:val="nil"/>
            </w:tcBorders>
          </w:tcPr>
          <w:p w14:paraId="197B33D5" w14:textId="77777777" w:rsidR="00BB4939" w:rsidRPr="005B55DB" w:rsidRDefault="00BB4939"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2680440D" w14:textId="77777777" w:rsidR="00BB4939" w:rsidRPr="005B55DB" w:rsidRDefault="00BB4939" w:rsidP="001B6855">
            <w:pPr>
              <w:spacing w:line="360" w:lineRule="auto"/>
              <w:jc w:val="both"/>
              <w:rPr>
                <w:rFonts w:ascii="Arial" w:hAnsi="Arial" w:cs="Arial"/>
                <w:b w:val="0"/>
                <w:sz w:val="22"/>
                <w:szCs w:val="22"/>
              </w:rPr>
            </w:pPr>
          </w:p>
        </w:tc>
      </w:tr>
      <w:tr w:rsidR="00BB4939" w:rsidRPr="005B55DB" w14:paraId="3E415D32" w14:textId="77777777" w:rsidTr="00BB4939">
        <w:tc>
          <w:tcPr>
            <w:tcW w:w="1271" w:type="dxa"/>
            <w:tcBorders>
              <w:top w:val="nil"/>
              <w:left w:val="nil"/>
              <w:bottom w:val="nil"/>
              <w:right w:val="nil"/>
            </w:tcBorders>
          </w:tcPr>
          <w:p w14:paraId="4AA2A6C3" w14:textId="77777777" w:rsidR="00BB4939" w:rsidRPr="005B55DB" w:rsidRDefault="00BB4939" w:rsidP="001B6855">
            <w:pPr>
              <w:spacing w:line="360" w:lineRule="auto"/>
              <w:jc w:val="both"/>
              <w:rPr>
                <w:rFonts w:ascii="Arial" w:hAnsi="Arial" w:cs="Arial"/>
                <w:b w:val="0"/>
                <w:sz w:val="22"/>
                <w:szCs w:val="22"/>
              </w:rPr>
            </w:pPr>
            <w:r w:rsidRPr="005B55DB">
              <w:rPr>
                <w:rFonts w:ascii="Arial" w:hAnsi="Arial" w:cs="Arial"/>
                <w:b w:val="0"/>
                <w:sz w:val="22"/>
                <w:szCs w:val="22"/>
              </w:rPr>
              <w:t>3.7</w:t>
            </w:r>
          </w:p>
        </w:tc>
        <w:tc>
          <w:tcPr>
            <w:tcW w:w="7359" w:type="dxa"/>
            <w:gridSpan w:val="5"/>
            <w:tcBorders>
              <w:top w:val="nil"/>
              <w:left w:val="nil"/>
              <w:bottom w:val="nil"/>
              <w:right w:val="nil"/>
            </w:tcBorders>
          </w:tcPr>
          <w:p w14:paraId="5CE45297" w14:textId="77777777" w:rsidR="00BB4939" w:rsidRPr="005B55DB" w:rsidRDefault="00BB4939" w:rsidP="001B6855">
            <w:pPr>
              <w:spacing w:line="360" w:lineRule="auto"/>
              <w:jc w:val="both"/>
              <w:rPr>
                <w:rFonts w:ascii="Arial" w:hAnsi="Arial" w:cs="Arial"/>
                <w:b w:val="0"/>
                <w:sz w:val="22"/>
                <w:szCs w:val="22"/>
              </w:rPr>
            </w:pPr>
            <w:r w:rsidRPr="005B55DB">
              <w:rPr>
                <w:rFonts w:ascii="Arial" w:hAnsi="Arial" w:cs="Arial"/>
                <w:b w:val="0"/>
                <w:sz w:val="22"/>
                <w:szCs w:val="22"/>
              </w:rPr>
              <w:t>The Council, as employer has laid down procedures in terms of which disclosures must be made and which may include procedures for the making of disclosures to persons other than the Council.</w:t>
            </w:r>
          </w:p>
        </w:tc>
      </w:tr>
      <w:tr w:rsidR="00BB4939" w:rsidRPr="005B55DB" w14:paraId="384F1562" w14:textId="77777777" w:rsidTr="00BB4939">
        <w:tc>
          <w:tcPr>
            <w:tcW w:w="1271" w:type="dxa"/>
            <w:tcBorders>
              <w:top w:val="nil"/>
              <w:left w:val="nil"/>
              <w:bottom w:val="nil"/>
              <w:right w:val="nil"/>
            </w:tcBorders>
          </w:tcPr>
          <w:p w14:paraId="6CA1280B" w14:textId="77777777" w:rsidR="00BB4939" w:rsidRPr="005B55DB" w:rsidRDefault="00BB4939" w:rsidP="001B6855">
            <w:pPr>
              <w:spacing w:line="360" w:lineRule="auto"/>
              <w:jc w:val="both"/>
              <w:rPr>
                <w:rFonts w:ascii="Arial" w:hAnsi="Arial" w:cs="Arial"/>
                <w:b w:val="0"/>
                <w:sz w:val="22"/>
                <w:szCs w:val="22"/>
              </w:rPr>
            </w:pPr>
          </w:p>
        </w:tc>
        <w:tc>
          <w:tcPr>
            <w:tcW w:w="7359" w:type="dxa"/>
            <w:gridSpan w:val="5"/>
            <w:tcBorders>
              <w:top w:val="nil"/>
              <w:left w:val="nil"/>
              <w:bottom w:val="nil"/>
              <w:right w:val="nil"/>
            </w:tcBorders>
          </w:tcPr>
          <w:p w14:paraId="7D8A28E0" w14:textId="77777777" w:rsidR="00BB4939" w:rsidRPr="005B55DB" w:rsidRDefault="00BB4939" w:rsidP="001B6855">
            <w:pPr>
              <w:spacing w:line="360" w:lineRule="auto"/>
              <w:jc w:val="both"/>
              <w:rPr>
                <w:rFonts w:ascii="Arial" w:hAnsi="Arial" w:cs="Arial"/>
                <w:b w:val="0"/>
                <w:sz w:val="22"/>
                <w:szCs w:val="22"/>
              </w:rPr>
            </w:pPr>
          </w:p>
        </w:tc>
      </w:tr>
      <w:tr w:rsidR="00BB4939" w:rsidRPr="005B55DB" w14:paraId="3C3987A1" w14:textId="77777777" w:rsidTr="00BB4939">
        <w:tc>
          <w:tcPr>
            <w:tcW w:w="1271" w:type="dxa"/>
            <w:tcBorders>
              <w:top w:val="nil"/>
              <w:left w:val="nil"/>
              <w:bottom w:val="nil"/>
              <w:right w:val="nil"/>
            </w:tcBorders>
          </w:tcPr>
          <w:p w14:paraId="4CF41BC1" w14:textId="77777777" w:rsidR="00BB4939" w:rsidRPr="005B55DB" w:rsidRDefault="00BB4939" w:rsidP="00BB4939">
            <w:pPr>
              <w:spacing w:line="360" w:lineRule="auto"/>
              <w:jc w:val="both"/>
              <w:rPr>
                <w:rFonts w:ascii="Arial" w:hAnsi="Arial" w:cs="Arial"/>
                <w:b w:val="0"/>
                <w:sz w:val="22"/>
                <w:szCs w:val="22"/>
              </w:rPr>
            </w:pPr>
          </w:p>
        </w:tc>
        <w:tc>
          <w:tcPr>
            <w:tcW w:w="2698" w:type="dxa"/>
            <w:gridSpan w:val="3"/>
            <w:tcBorders>
              <w:top w:val="nil"/>
              <w:left w:val="nil"/>
              <w:bottom w:val="nil"/>
              <w:right w:val="nil"/>
            </w:tcBorders>
          </w:tcPr>
          <w:p w14:paraId="4BD99C12" w14:textId="77777777" w:rsidR="00BB4939" w:rsidRPr="005B55DB" w:rsidRDefault="00BB4939" w:rsidP="00BB4939">
            <w:pPr>
              <w:spacing w:line="360" w:lineRule="auto"/>
              <w:jc w:val="both"/>
              <w:rPr>
                <w:rFonts w:ascii="Arial" w:hAnsi="Arial" w:cs="Arial"/>
                <w:sz w:val="22"/>
                <w:szCs w:val="22"/>
              </w:rPr>
            </w:pPr>
            <w:r w:rsidRPr="005B55DB">
              <w:rPr>
                <w:rFonts w:ascii="Arial" w:hAnsi="Arial" w:cs="Arial"/>
                <w:sz w:val="22"/>
                <w:szCs w:val="22"/>
              </w:rPr>
              <w:t>1</w:t>
            </w:r>
            <w:r w:rsidRPr="005B55DB">
              <w:rPr>
                <w:rFonts w:ascii="Arial" w:hAnsi="Arial" w:cs="Arial"/>
                <w:sz w:val="22"/>
                <w:szCs w:val="22"/>
                <w:vertAlign w:val="superscript"/>
              </w:rPr>
              <w:t>st</w:t>
            </w:r>
            <w:r w:rsidRPr="005B55DB">
              <w:rPr>
                <w:rFonts w:ascii="Arial" w:hAnsi="Arial" w:cs="Arial"/>
                <w:sz w:val="22"/>
                <w:szCs w:val="22"/>
              </w:rPr>
              <w:t xml:space="preserve"> Reporting Line</w:t>
            </w:r>
          </w:p>
        </w:tc>
        <w:tc>
          <w:tcPr>
            <w:tcW w:w="993" w:type="dxa"/>
            <w:tcBorders>
              <w:top w:val="nil"/>
              <w:left w:val="nil"/>
              <w:bottom w:val="nil"/>
              <w:right w:val="nil"/>
            </w:tcBorders>
          </w:tcPr>
          <w:p w14:paraId="76453A06" w14:textId="77777777" w:rsidR="00BB4939" w:rsidRPr="005B55DB" w:rsidRDefault="00BB4939" w:rsidP="00BB4939">
            <w:pPr>
              <w:spacing w:line="360" w:lineRule="auto"/>
              <w:jc w:val="center"/>
              <w:rPr>
                <w:rFonts w:ascii="Arial" w:hAnsi="Arial" w:cs="Arial"/>
                <w:b w:val="0"/>
                <w:sz w:val="22"/>
                <w:szCs w:val="22"/>
              </w:rPr>
            </w:pPr>
            <w:r w:rsidRPr="005B55DB">
              <w:rPr>
                <w:rFonts w:ascii="Arial" w:hAnsi="Arial" w:cs="Arial"/>
                <w:b w:val="0"/>
                <w:sz w:val="22"/>
                <w:szCs w:val="22"/>
              </w:rPr>
              <w:t>-</w:t>
            </w:r>
          </w:p>
        </w:tc>
        <w:tc>
          <w:tcPr>
            <w:tcW w:w="3668" w:type="dxa"/>
            <w:tcBorders>
              <w:top w:val="nil"/>
              <w:left w:val="nil"/>
              <w:bottom w:val="nil"/>
              <w:right w:val="nil"/>
            </w:tcBorders>
          </w:tcPr>
          <w:p w14:paraId="58CFF010" w14:textId="77777777" w:rsidR="00BB4939" w:rsidRPr="005B55DB" w:rsidRDefault="00BB4939" w:rsidP="00BB4939">
            <w:pPr>
              <w:spacing w:line="360" w:lineRule="auto"/>
              <w:jc w:val="both"/>
              <w:rPr>
                <w:rFonts w:ascii="Arial" w:hAnsi="Arial" w:cs="Arial"/>
                <w:b w:val="0"/>
                <w:sz w:val="22"/>
                <w:szCs w:val="22"/>
              </w:rPr>
            </w:pPr>
            <w:r w:rsidRPr="005B55DB">
              <w:rPr>
                <w:rFonts w:ascii="Arial" w:hAnsi="Arial" w:cs="Arial"/>
                <w:b w:val="0"/>
                <w:sz w:val="22"/>
                <w:szCs w:val="22"/>
              </w:rPr>
              <w:t>Departmental Head</w:t>
            </w:r>
          </w:p>
        </w:tc>
      </w:tr>
      <w:tr w:rsidR="00BB4939" w:rsidRPr="005B55DB" w14:paraId="16DC98AD" w14:textId="77777777" w:rsidTr="00BB4939">
        <w:tc>
          <w:tcPr>
            <w:tcW w:w="1271" w:type="dxa"/>
            <w:tcBorders>
              <w:top w:val="nil"/>
              <w:left w:val="nil"/>
              <w:bottom w:val="nil"/>
              <w:right w:val="nil"/>
            </w:tcBorders>
          </w:tcPr>
          <w:p w14:paraId="061501F6" w14:textId="77777777" w:rsidR="00BB4939" w:rsidRPr="005B55DB" w:rsidRDefault="00BB4939" w:rsidP="00BB4939">
            <w:pPr>
              <w:spacing w:line="360" w:lineRule="auto"/>
              <w:jc w:val="both"/>
              <w:rPr>
                <w:rFonts w:ascii="Arial" w:hAnsi="Arial" w:cs="Arial"/>
                <w:b w:val="0"/>
                <w:sz w:val="22"/>
                <w:szCs w:val="22"/>
              </w:rPr>
            </w:pPr>
          </w:p>
        </w:tc>
        <w:tc>
          <w:tcPr>
            <w:tcW w:w="2698" w:type="dxa"/>
            <w:gridSpan w:val="3"/>
            <w:tcBorders>
              <w:top w:val="nil"/>
              <w:left w:val="nil"/>
              <w:bottom w:val="nil"/>
              <w:right w:val="nil"/>
            </w:tcBorders>
          </w:tcPr>
          <w:p w14:paraId="6EF8DF01" w14:textId="77777777" w:rsidR="00BB4939" w:rsidRPr="005B55DB" w:rsidRDefault="00BB4939" w:rsidP="00BB4939">
            <w:pPr>
              <w:spacing w:line="360" w:lineRule="auto"/>
              <w:jc w:val="both"/>
              <w:rPr>
                <w:rFonts w:ascii="Arial" w:hAnsi="Arial" w:cs="Arial"/>
                <w:sz w:val="22"/>
                <w:szCs w:val="22"/>
              </w:rPr>
            </w:pPr>
            <w:r w:rsidRPr="005B55DB">
              <w:rPr>
                <w:rFonts w:ascii="Arial" w:hAnsi="Arial" w:cs="Arial"/>
                <w:sz w:val="22"/>
                <w:szCs w:val="22"/>
              </w:rPr>
              <w:t>2</w:t>
            </w:r>
            <w:r w:rsidRPr="005B55DB">
              <w:rPr>
                <w:rFonts w:ascii="Arial" w:hAnsi="Arial" w:cs="Arial"/>
                <w:sz w:val="22"/>
                <w:szCs w:val="22"/>
                <w:vertAlign w:val="superscript"/>
              </w:rPr>
              <w:t>nd</w:t>
            </w:r>
            <w:r w:rsidRPr="005B55DB">
              <w:rPr>
                <w:rFonts w:ascii="Arial" w:hAnsi="Arial" w:cs="Arial"/>
                <w:sz w:val="22"/>
                <w:szCs w:val="22"/>
              </w:rPr>
              <w:t xml:space="preserve"> Reporting Line</w:t>
            </w:r>
          </w:p>
        </w:tc>
        <w:tc>
          <w:tcPr>
            <w:tcW w:w="993" w:type="dxa"/>
            <w:tcBorders>
              <w:top w:val="nil"/>
              <w:left w:val="nil"/>
              <w:bottom w:val="nil"/>
              <w:right w:val="nil"/>
            </w:tcBorders>
          </w:tcPr>
          <w:p w14:paraId="5C9022BF" w14:textId="77777777" w:rsidR="00BB4939" w:rsidRPr="005B55DB" w:rsidRDefault="00BB4939" w:rsidP="00BB4939">
            <w:pPr>
              <w:spacing w:line="360" w:lineRule="auto"/>
              <w:jc w:val="center"/>
              <w:rPr>
                <w:rFonts w:ascii="Arial" w:hAnsi="Arial" w:cs="Arial"/>
                <w:b w:val="0"/>
                <w:sz w:val="22"/>
                <w:szCs w:val="22"/>
              </w:rPr>
            </w:pPr>
            <w:r w:rsidRPr="005B55DB">
              <w:rPr>
                <w:rFonts w:ascii="Arial" w:hAnsi="Arial" w:cs="Arial"/>
                <w:b w:val="0"/>
                <w:sz w:val="22"/>
                <w:szCs w:val="22"/>
              </w:rPr>
              <w:t>-</w:t>
            </w:r>
          </w:p>
        </w:tc>
        <w:tc>
          <w:tcPr>
            <w:tcW w:w="3668" w:type="dxa"/>
            <w:tcBorders>
              <w:top w:val="nil"/>
              <w:left w:val="nil"/>
              <w:bottom w:val="nil"/>
              <w:right w:val="nil"/>
            </w:tcBorders>
          </w:tcPr>
          <w:p w14:paraId="2091DD1E" w14:textId="77777777" w:rsidR="00BB4939" w:rsidRPr="005B55DB" w:rsidRDefault="00BB4939" w:rsidP="00BB4939">
            <w:pPr>
              <w:spacing w:line="360" w:lineRule="auto"/>
              <w:jc w:val="both"/>
              <w:rPr>
                <w:rFonts w:ascii="Arial" w:hAnsi="Arial" w:cs="Arial"/>
                <w:b w:val="0"/>
                <w:sz w:val="22"/>
                <w:szCs w:val="22"/>
              </w:rPr>
            </w:pPr>
            <w:r w:rsidRPr="005B55DB">
              <w:rPr>
                <w:rFonts w:ascii="Arial" w:hAnsi="Arial" w:cs="Arial"/>
                <w:b w:val="0"/>
                <w:sz w:val="22"/>
                <w:szCs w:val="22"/>
              </w:rPr>
              <w:t>Municipal Manager</w:t>
            </w:r>
          </w:p>
        </w:tc>
      </w:tr>
      <w:tr w:rsidR="00BB4939" w:rsidRPr="005B55DB" w14:paraId="4184DD4C" w14:textId="77777777" w:rsidTr="00BB4939">
        <w:tc>
          <w:tcPr>
            <w:tcW w:w="1271" w:type="dxa"/>
            <w:tcBorders>
              <w:top w:val="nil"/>
              <w:left w:val="nil"/>
              <w:bottom w:val="nil"/>
              <w:right w:val="nil"/>
            </w:tcBorders>
          </w:tcPr>
          <w:p w14:paraId="27D9D0FB" w14:textId="77777777" w:rsidR="00BB4939" w:rsidRPr="005B55DB" w:rsidRDefault="00BB4939" w:rsidP="00BB4939">
            <w:pPr>
              <w:spacing w:line="360" w:lineRule="auto"/>
              <w:jc w:val="both"/>
              <w:rPr>
                <w:rFonts w:ascii="Arial" w:hAnsi="Arial" w:cs="Arial"/>
                <w:b w:val="0"/>
                <w:sz w:val="22"/>
                <w:szCs w:val="22"/>
              </w:rPr>
            </w:pPr>
          </w:p>
        </w:tc>
        <w:tc>
          <w:tcPr>
            <w:tcW w:w="2698" w:type="dxa"/>
            <w:gridSpan w:val="3"/>
            <w:tcBorders>
              <w:top w:val="nil"/>
              <w:left w:val="nil"/>
              <w:bottom w:val="nil"/>
              <w:right w:val="nil"/>
            </w:tcBorders>
          </w:tcPr>
          <w:p w14:paraId="6A33067F" w14:textId="77777777" w:rsidR="00BB4939" w:rsidRPr="005B55DB" w:rsidRDefault="00BB4939" w:rsidP="00BB4939">
            <w:pPr>
              <w:spacing w:line="360" w:lineRule="auto"/>
              <w:jc w:val="both"/>
              <w:rPr>
                <w:rFonts w:ascii="Arial" w:hAnsi="Arial" w:cs="Arial"/>
                <w:sz w:val="22"/>
                <w:szCs w:val="22"/>
              </w:rPr>
            </w:pPr>
            <w:r w:rsidRPr="005B55DB">
              <w:rPr>
                <w:rFonts w:ascii="Arial" w:hAnsi="Arial" w:cs="Arial"/>
                <w:sz w:val="22"/>
                <w:szCs w:val="22"/>
              </w:rPr>
              <w:t>3</w:t>
            </w:r>
            <w:r w:rsidRPr="005B55DB">
              <w:rPr>
                <w:rFonts w:ascii="Arial" w:hAnsi="Arial" w:cs="Arial"/>
                <w:sz w:val="22"/>
                <w:szCs w:val="22"/>
                <w:vertAlign w:val="superscript"/>
              </w:rPr>
              <w:t>rd</w:t>
            </w:r>
            <w:r w:rsidRPr="005B55DB">
              <w:rPr>
                <w:rFonts w:ascii="Arial" w:hAnsi="Arial" w:cs="Arial"/>
                <w:sz w:val="22"/>
                <w:szCs w:val="22"/>
              </w:rPr>
              <w:t xml:space="preserve"> Reporting Line</w:t>
            </w:r>
          </w:p>
        </w:tc>
        <w:tc>
          <w:tcPr>
            <w:tcW w:w="993" w:type="dxa"/>
            <w:tcBorders>
              <w:top w:val="nil"/>
              <w:left w:val="nil"/>
              <w:bottom w:val="nil"/>
              <w:right w:val="nil"/>
            </w:tcBorders>
          </w:tcPr>
          <w:p w14:paraId="428D23C2" w14:textId="77777777" w:rsidR="00BB4939" w:rsidRPr="005B55DB" w:rsidRDefault="00BB4939" w:rsidP="00BB4939">
            <w:pPr>
              <w:spacing w:line="360" w:lineRule="auto"/>
              <w:jc w:val="center"/>
              <w:rPr>
                <w:rFonts w:ascii="Arial" w:hAnsi="Arial" w:cs="Arial"/>
                <w:b w:val="0"/>
                <w:sz w:val="22"/>
                <w:szCs w:val="22"/>
              </w:rPr>
            </w:pPr>
            <w:r w:rsidRPr="005B55DB">
              <w:rPr>
                <w:rFonts w:ascii="Arial" w:hAnsi="Arial" w:cs="Arial"/>
                <w:b w:val="0"/>
                <w:sz w:val="22"/>
                <w:szCs w:val="22"/>
              </w:rPr>
              <w:t>-</w:t>
            </w:r>
          </w:p>
        </w:tc>
        <w:tc>
          <w:tcPr>
            <w:tcW w:w="3668" w:type="dxa"/>
            <w:tcBorders>
              <w:top w:val="nil"/>
              <w:left w:val="nil"/>
              <w:bottom w:val="nil"/>
              <w:right w:val="nil"/>
            </w:tcBorders>
          </w:tcPr>
          <w:p w14:paraId="3BA1995A" w14:textId="77777777" w:rsidR="00BB4939" w:rsidRPr="005B55DB" w:rsidRDefault="00BB4939" w:rsidP="00BB4939">
            <w:pPr>
              <w:spacing w:line="360" w:lineRule="auto"/>
              <w:jc w:val="both"/>
              <w:rPr>
                <w:rFonts w:ascii="Arial" w:hAnsi="Arial" w:cs="Arial"/>
                <w:b w:val="0"/>
                <w:sz w:val="22"/>
                <w:szCs w:val="22"/>
              </w:rPr>
            </w:pPr>
            <w:r w:rsidRPr="005B55DB">
              <w:rPr>
                <w:rFonts w:ascii="Arial" w:hAnsi="Arial" w:cs="Arial"/>
                <w:b w:val="0"/>
                <w:sz w:val="22"/>
                <w:szCs w:val="22"/>
              </w:rPr>
              <w:t xml:space="preserve">Mayor/Speaker </w:t>
            </w:r>
          </w:p>
        </w:tc>
      </w:tr>
      <w:tr w:rsidR="00BB4939" w:rsidRPr="005B55DB" w14:paraId="46A0B65B" w14:textId="77777777" w:rsidTr="00BB4939">
        <w:tc>
          <w:tcPr>
            <w:tcW w:w="1271" w:type="dxa"/>
            <w:tcBorders>
              <w:top w:val="nil"/>
              <w:left w:val="nil"/>
              <w:bottom w:val="nil"/>
              <w:right w:val="nil"/>
            </w:tcBorders>
          </w:tcPr>
          <w:p w14:paraId="212A9104" w14:textId="77777777" w:rsidR="00BB4939" w:rsidRPr="005B55DB" w:rsidRDefault="00BB4939" w:rsidP="00BB4939">
            <w:pPr>
              <w:spacing w:line="360" w:lineRule="auto"/>
              <w:jc w:val="both"/>
              <w:rPr>
                <w:rFonts w:ascii="Arial" w:hAnsi="Arial" w:cs="Arial"/>
                <w:b w:val="0"/>
                <w:sz w:val="22"/>
                <w:szCs w:val="22"/>
              </w:rPr>
            </w:pPr>
          </w:p>
        </w:tc>
        <w:tc>
          <w:tcPr>
            <w:tcW w:w="2698" w:type="dxa"/>
            <w:gridSpan w:val="3"/>
            <w:tcBorders>
              <w:top w:val="nil"/>
              <w:left w:val="nil"/>
              <w:bottom w:val="nil"/>
              <w:right w:val="nil"/>
            </w:tcBorders>
          </w:tcPr>
          <w:p w14:paraId="790A0936" w14:textId="77777777" w:rsidR="00BB4939" w:rsidRPr="005B55DB" w:rsidRDefault="00BB4939" w:rsidP="00BB4939">
            <w:pPr>
              <w:spacing w:line="360" w:lineRule="auto"/>
              <w:jc w:val="both"/>
              <w:rPr>
                <w:rFonts w:ascii="Arial" w:hAnsi="Arial" w:cs="Arial"/>
                <w:sz w:val="22"/>
                <w:szCs w:val="22"/>
              </w:rPr>
            </w:pPr>
            <w:r w:rsidRPr="005B55DB">
              <w:rPr>
                <w:rFonts w:ascii="Arial" w:hAnsi="Arial" w:cs="Arial"/>
                <w:sz w:val="22"/>
                <w:szCs w:val="22"/>
              </w:rPr>
              <w:t>4</w:t>
            </w:r>
            <w:r w:rsidRPr="005B55DB">
              <w:rPr>
                <w:rFonts w:ascii="Arial" w:hAnsi="Arial" w:cs="Arial"/>
                <w:sz w:val="22"/>
                <w:szCs w:val="22"/>
                <w:vertAlign w:val="superscript"/>
              </w:rPr>
              <w:t>th</w:t>
            </w:r>
            <w:r w:rsidRPr="005B55DB">
              <w:rPr>
                <w:rFonts w:ascii="Arial" w:hAnsi="Arial" w:cs="Arial"/>
                <w:sz w:val="22"/>
                <w:szCs w:val="22"/>
              </w:rPr>
              <w:t xml:space="preserve"> Reporting Line</w:t>
            </w:r>
          </w:p>
        </w:tc>
        <w:tc>
          <w:tcPr>
            <w:tcW w:w="993" w:type="dxa"/>
            <w:tcBorders>
              <w:top w:val="nil"/>
              <w:left w:val="nil"/>
              <w:bottom w:val="nil"/>
              <w:right w:val="nil"/>
            </w:tcBorders>
          </w:tcPr>
          <w:p w14:paraId="111056C1" w14:textId="77777777" w:rsidR="00BB4939" w:rsidRPr="005B55DB" w:rsidRDefault="00BB4939" w:rsidP="00BB4939">
            <w:pPr>
              <w:spacing w:line="360" w:lineRule="auto"/>
              <w:jc w:val="center"/>
              <w:rPr>
                <w:rFonts w:ascii="Arial" w:hAnsi="Arial" w:cs="Arial"/>
                <w:b w:val="0"/>
                <w:sz w:val="22"/>
                <w:szCs w:val="22"/>
              </w:rPr>
            </w:pPr>
            <w:r w:rsidRPr="005B55DB">
              <w:rPr>
                <w:rFonts w:ascii="Arial" w:hAnsi="Arial" w:cs="Arial"/>
                <w:b w:val="0"/>
                <w:sz w:val="22"/>
                <w:szCs w:val="22"/>
              </w:rPr>
              <w:t>-</w:t>
            </w:r>
          </w:p>
        </w:tc>
        <w:tc>
          <w:tcPr>
            <w:tcW w:w="3668" w:type="dxa"/>
            <w:tcBorders>
              <w:top w:val="nil"/>
              <w:left w:val="nil"/>
              <w:bottom w:val="nil"/>
              <w:right w:val="nil"/>
            </w:tcBorders>
          </w:tcPr>
          <w:p w14:paraId="3ADCE096" w14:textId="77777777" w:rsidR="00BB4939" w:rsidRPr="005B55DB" w:rsidRDefault="00BB4939" w:rsidP="00BB4939">
            <w:pPr>
              <w:spacing w:line="360" w:lineRule="auto"/>
              <w:jc w:val="both"/>
              <w:rPr>
                <w:rFonts w:ascii="Arial" w:hAnsi="Arial" w:cs="Arial"/>
                <w:b w:val="0"/>
                <w:sz w:val="22"/>
                <w:szCs w:val="22"/>
              </w:rPr>
            </w:pPr>
            <w:r w:rsidRPr="005B55DB">
              <w:rPr>
                <w:rFonts w:ascii="Arial" w:hAnsi="Arial" w:cs="Arial"/>
                <w:b w:val="0"/>
                <w:sz w:val="22"/>
                <w:szCs w:val="22"/>
              </w:rPr>
              <w:t>Provincial DPLG</w:t>
            </w:r>
          </w:p>
        </w:tc>
      </w:tr>
      <w:tr w:rsidR="00BB4939" w:rsidRPr="005B55DB" w14:paraId="0E20622C" w14:textId="77777777" w:rsidTr="00BB4939">
        <w:tc>
          <w:tcPr>
            <w:tcW w:w="1271" w:type="dxa"/>
            <w:tcBorders>
              <w:top w:val="nil"/>
              <w:left w:val="nil"/>
              <w:bottom w:val="nil"/>
              <w:right w:val="nil"/>
            </w:tcBorders>
          </w:tcPr>
          <w:p w14:paraId="1E808F10" w14:textId="77777777" w:rsidR="00BB4939" w:rsidRPr="005B55DB" w:rsidRDefault="00BB4939" w:rsidP="00BB4939">
            <w:pPr>
              <w:spacing w:line="360" w:lineRule="auto"/>
              <w:jc w:val="both"/>
              <w:rPr>
                <w:rFonts w:ascii="Arial" w:hAnsi="Arial" w:cs="Arial"/>
                <w:b w:val="0"/>
                <w:sz w:val="22"/>
                <w:szCs w:val="22"/>
              </w:rPr>
            </w:pPr>
          </w:p>
        </w:tc>
        <w:tc>
          <w:tcPr>
            <w:tcW w:w="2698" w:type="dxa"/>
            <w:gridSpan w:val="3"/>
            <w:tcBorders>
              <w:top w:val="nil"/>
              <w:left w:val="nil"/>
              <w:bottom w:val="nil"/>
              <w:right w:val="nil"/>
            </w:tcBorders>
          </w:tcPr>
          <w:p w14:paraId="44FD0FA9" w14:textId="77777777" w:rsidR="00BB4939" w:rsidRPr="005B55DB" w:rsidRDefault="00BB4939" w:rsidP="00BB4939">
            <w:pPr>
              <w:spacing w:line="360" w:lineRule="auto"/>
              <w:jc w:val="both"/>
              <w:rPr>
                <w:rFonts w:ascii="Arial" w:hAnsi="Arial" w:cs="Arial"/>
                <w:sz w:val="22"/>
                <w:szCs w:val="22"/>
              </w:rPr>
            </w:pPr>
            <w:r w:rsidRPr="005B55DB">
              <w:rPr>
                <w:rFonts w:ascii="Arial" w:hAnsi="Arial" w:cs="Arial"/>
                <w:sz w:val="22"/>
                <w:szCs w:val="22"/>
              </w:rPr>
              <w:t>5</w:t>
            </w:r>
            <w:r w:rsidRPr="005B55DB">
              <w:rPr>
                <w:rFonts w:ascii="Arial" w:hAnsi="Arial" w:cs="Arial"/>
                <w:sz w:val="22"/>
                <w:szCs w:val="22"/>
                <w:vertAlign w:val="superscript"/>
              </w:rPr>
              <w:t>th</w:t>
            </w:r>
            <w:r w:rsidRPr="005B55DB">
              <w:rPr>
                <w:rFonts w:ascii="Arial" w:hAnsi="Arial" w:cs="Arial"/>
                <w:sz w:val="22"/>
                <w:szCs w:val="22"/>
              </w:rPr>
              <w:t xml:space="preserve"> Reporting Line</w:t>
            </w:r>
          </w:p>
        </w:tc>
        <w:tc>
          <w:tcPr>
            <w:tcW w:w="993" w:type="dxa"/>
            <w:tcBorders>
              <w:top w:val="nil"/>
              <w:left w:val="nil"/>
              <w:bottom w:val="nil"/>
              <w:right w:val="nil"/>
            </w:tcBorders>
          </w:tcPr>
          <w:p w14:paraId="3B4E9EBC" w14:textId="77777777" w:rsidR="00BB4939" w:rsidRPr="005B55DB" w:rsidRDefault="00BB4939" w:rsidP="00BB4939">
            <w:pPr>
              <w:spacing w:line="360" w:lineRule="auto"/>
              <w:jc w:val="center"/>
              <w:rPr>
                <w:rFonts w:ascii="Arial" w:hAnsi="Arial" w:cs="Arial"/>
                <w:b w:val="0"/>
                <w:sz w:val="22"/>
                <w:szCs w:val="22"/>
              </w:rPr>
            </w:pPr>
            <w:r w:rsidRPr="005B55DB">
              <w:rPr>
                <w:rFonts w:ascii="Arial" w:hAnsi="Arial" w:cs="Arial"/>
                <w:b w:val="0"/>
                <w:sz w:val="22"/>
                <w:szCs w:val="22"/>
              </w:rPr>
              <w:t>-</w:t>
            </w:r>
          </w:p>
        </w:tc>
        <w:tc>
          <w:tcPr>
            <w:tcW w:w="3668" w:type="dxa"/>
            <w:tcBorders>
              <w:top w:val="nil"/>
              <w:left w:val="nil"/>
              <w:bottom w:val="nil"/>
              <w:right w:val="nil"/>
            </w:tcBorders>
          </w:tcPr>
          <w:p w14:paraId="522C720E" w14:textId="77777777" w:rsidR="00BB4939" w:rsidRPr="005B55DB" w:rsidRDefault="00BB4939" w:rsidP="00BB4939">
            <w:pPr>
              <w:spacing w:line="360" w:lineRule="auto"/>
              <w:jc w:val="both"/>
              <w:rPr>
                <w:rFonts w:ascii="Arial" w:hAnsi="Arial" w:cs="Arial"/>
                <w:b w:val="0"/>
                <w:sz w:val="22"/>
                <w:szCs w:val="22"/>
              </w:rPr>
            </w:pPr>
            <w:r w:rsidRPr="005B55DB">
              <w:rPr>
                <w:rFonts w:ascii="Arial" w:hAnsi="Arial" w:cs="Arial"/>
                <w:b w:val="0"/>
                <w:sz w:val="22"/>
                <w:szCs w:val="22"/>
              </w:rPr>
              <w:t xml:space="preserve">Media </w:t>
            </w:r>
          </w:p>
        </w:tc>
      </w:tr>
    </w:tbl>
    <w:p w14:paraId="0B62F8B8" w14:textId="77777777" w:rsidR="001B6855" w:rsidRPr="005B55DB" w:rsidRDefault="001B6855" w:rsidP="001B6855">
      <w:pPr>
        <w:jc w:val="both"/>
        <w:rPr>
          <w:rFonts w:ascii="Arial" w:hAnsi="Arial" w:cs="Arial"/>
          <w:b w:val="0"/>
          <w:sz w:val="22"/>
          <w:szCs w:val="22"/>
        </w:rPr>
      </w:pPr>
    </w:p>
    <w:p w14:paraId="6EEC704D" w14:textId="77777777" w:rsidR="00BB4939" w:rsidRPr="005B55DB" w:rsidRDefault="00BB4939" w:rsidP="001B6855">
      <w:pPr>
        <w:jc w:val="both"/>
        <w:rPr>
          <w:rFonts w:ascii="Arial" w:hAnsi="Arial" w:cs="Arial"/>
          <w:b w:val="0"/>
          <w:sz w:val="22"/>
          <w:szCs w:val="22"/>
        </w:rPr>
      </w:pPr>
    </w:p>
    <w:p w14:paraId="7F9D226B" w14:textId="77777777" w:rsidR="00BB4939" w:rsidRPr="005B55DB" w:rsidRDefault="00BB4939" w:rsidP="001B6855">
      <w:pPr>
        <w:jc w:val="both"/>
        <w:rPr>
          <w:rFonts w:ascii="Arial" w:hAnsi="Arial" w:cs="Arial"/>
          <w:b w:val="0"/>
          <w:sz w:val="22"/>
          <w:szCs w:val="22"/>
        </w:rPr>
      </w:pPr>
    </w:p>
    <w:p w14:paraId="4A3E6B2A" w14:textId="77777777" w:rsidR="00FE278F" w:rsidRPr="005B55DB" w:rsidRDefault="00FE278F" w:rsidP="00FE278F">
      <w:pPr>
        <w:pBdr>
          <w:top w:val="single" w:sz="4" w:space="1" w:color="auto"/>
          <w:left w:val="single" w:sz="4" w:space="4" w:color="auto"/>
          <w:bottom w:val="single" w:sz="4" w:space="1" w:color="auto"/>
          <w:right w:val="single" w:sz="4" w:space="4" w:color="auto"/>
        </w:pBdr>
        <w:ind w:left="720" w:hanging="720"/>
        <w:jc w:val="center"/>
        <w:rPr>
          <w:rFonts w:cs="Arial"/>
          <w:sz w:val="28"/>
          <w:szCs w:val="28"/>
        </w:rPr>
      </w:pPr>
      <w:r w:rsidRPr="005B55DB">
        <w:rPr>
          <w:rFonts w:cs="Arial"/>
          <w:sz w:val="28"/>
          <w:szCs w:val="28"/>
        </w:rPr>
        <w:t>NATIONAL PUBLIC SERVICE ANTI-CORRUPTION HOTLINE</w:t>
      </w:r>
    </w:p>
    <w:p w14:paraId="57A213AE" w14:textId="77777777" w:rsidR="00FE278F" w:rsidRPr="005B55DB" w:rsidRDefault="00FE278F" w:rsidP="00FE278F">
      <w:pPr>
        <w:pBdr>
          <w:top w:val="single" w:sz="4" w:space="1" w:color="auto"/>
          <w:left w:val="single" w:sz="4" w:space="4" w:color="auto"/>
          <w:bottom w:val="single" w:sz="4" w:space="1" w:color="auto"/>
          <w:right w:val="single" w:sz="4" w:space="4" w:color="auto"/>
        </w:pBdr>
        <w:ind w:left="720" w:hanging="720"/>
        <w:jc w:val="center"/>
        <w:rPr>
          <w:rFonts w:cs="Arial"/>
          <w:sz w:val="28"/>
          <w:szCs w:val="28"/>
        </w:rPr>
      </w:pPr>
      <w:r w:rsidRPr="005B55DB">
        <w:rPr>
          <w:rFonts w:cs="Arial"/>
          <w:sz w:val="28"/>
          <w:szCs w:val="28"/>
        </w:rPr>
        <w:t>A confidential hotline where corruption can be reported</w:t>
      </w:r>
    </w:p>
    <w:p w14:paraId="7FD9E9DA" w14:textId="77777777" w:rsidR="00FE278F" w:rsidRPr="005B55DB" w:rsidRDefault="00FE278F" w:rsidP="00FE278F">
      <w:pPr>
        <w:pBdr>
          <w:top w:val="single" w:sz="4" w:space="1" w:color="auto"/>
          <w:left w:val="single" w:sz="4" w:space="4" w:color="auto"/>
          <w:bottom w:val="single" w:sz="4" w:space="1" w:color="auto"/>
          <w:right w:val="single" w:sz="4" w:space="4" w:color="auto"/>
        </w:pBdr>
        <w:ind w:left="720" w:hanging="720"/>
        <w:jc w:val="center"/>
        <w:rPr>
          <w:rFonts w:cs="Arial"/>
          <w:sz w:val="28"/>
          <w:szCs w:val="28"/>
        </w:rPr>
      </w:pPr>
      <w:r w:rsidRPr="005B55DB">
        <w:rPr>
          <w:rFonts w:cs="Arial"/>
          <w:sz w:val="28"/>
          <w:szCs w:val="28"/>
        </w:rPr>
        <w:t>0800 701 701</w:t>
      </w:r>
    </w:p>
    <w:p w14:paraId="65ED42C2" w14:textId="77777777" w:rsidR="00417FEB" w:rsidRPr="005B55DB" w:rsidRDefault="00417FEB" w:rsidP="00417FEB">
      <w:pPr>
        <w:jc w:val="both"/>
        <w:rPr>
          <w:rFonts w:cs="Arial"/>
          <w:b w:val="0"/>
          <w:sz w:val="22"/>
          <w:szCs w:val="22"/>
        </w:rPr>
      </w:pPr>
    </w:p>
    <w:p w14:paraId="5A270256" w14:textId="77777777" w:rsidR="00C60950" w:rsidRPr="005B55DB" w:rsidRDefault="00C60950" w:rsidP="003C140B">
      <w:pPr>
        <w:jc w:val="right"/>
        <w:rPr>
          <w:rFonts w:cs="Arial"/>
          <w:b w:val="0"/>
          <w:i/>
          <w:sz w:val="16"/>
          <w:szCs w:val="16"/>
        </w:rPr>
      </w:pPr>
    </w:p>
    <w:p w14:paraId="259192BB" w14:textId="77777777" w:rsidR="00C60950" w:rsidRPr="005B55DB" w:rsidRDefault="00C60950" w:rsidP="003C140B">
      <w:pPr>
        <w:jc w:val="right"/>
        <w:rPr>
          <w:rFonts w:cs="Arial"/>
          <w:b w:val="0"/>
          <w:i/>
          <w:sz w:val="16"/>
          <w:szCs w:val="16"/>
        </w:rPr>
      </w:pPr>
    </w:p>
    <w:p w14:paraId="5CB6E294" w14:textId="77777777" w:rsidR="00C60950" w:rsidRPr="005B55DB" w:rsidRDefault="00C60950" w:rsidP="003C140B">
      <w:pPr>
        <w:jc w:val="right"/>
        <w:rPr>
          <w:rFonts w:cs="Arial"/>
          <w:b w:val="0"/>
          <w:i/>
          <w:sz w:val="16"/>
          <w:szCs w:val="16"/>
        </w:rPr>
      </w:pPr>
    </w:p>
    <w:p w14:paraId="6F1F2F04" w14:textId="77777777" w:rsidR="00C60950" w:rsidRPr="005B55DB" w:rsidRDefault="00C60950" w:rsidP="003C140B">
      <w:pPr>
        <w:jc w:val="right"/>
        <w:rPr>
          <w:rFonts w:cs="Arial"/>
          <w:b w:val="0"/>
          <w:i/>
          <w:sz w:val="16"/>
          <w:szCs w:val="16"/>
        </w:rPr>
      </w:pPr>
    </w:p>
    <w:p w14:paraId="1A5B91D5" w14:textId="77777777" w:rsidR="00C60950" w:rsidRPr="005B55DB" w:rsidRDefault="00C60950" w:rsidP="003C140B">
      <w:pPr>
        <w:jc w:val="right"/>
        <w:rPr>
          <w:rFonts w:cs="Arial"/>
          <w:b w:val="0"/>
          <w:i/>
          <w:sz w:val="16"/>
          <w:szCs w:val="16"/>
        </w:rPr>
      </w:pPr>
    </w:p>
    <w:p w14:paraId="45F66914" w14:textId="77777777" w:rsidR="00C60950" w:rsidRPr="005B55DB" w:rsidRDefault="00C60950" w:rsidP="003C140B">
      <w:pPr>
        <w:jc w:val="right"/>
        <w:rPr>
          <w:rFonts w:cs="Arial"/>
          <w:b w:val="0"/>
          <w:i/>
          <w:sz w:val="16"/>
          <w:szCs w:val="16"/>
        </w:rPr>
      </w:pPr>
    </w:p>
    <w:p w14:paraId="1929EFCC" w14:textId="77777777" w:rsidR="00C60950" w:rsidRPr="005B55DB" w:rsidRDefault="00C60950" w:rsidP="003C140B">
      <w:pPr>
        <w:jc w:val="right"/>
        <w:rPr>
          <w:rFonts w:cs="Arial"/>
          <w:b w:val="0"/>
          <w:i/>
          <w:sz w:val="16"/>
          <w:szCs w:val="16"/>
        </w:rPr>
      </w:pPr>
    </w:p>
    <w:p w14:paraId="78E11C2E" w14:textId="77777777" w:rsidR="00C60950" w:rsidRPr="005B55DB" w:rsidRDefault="00C60950" w:rsidP="003C140B">
      <w:pPr>
        <w:jc w:val="right"/>
        <w:rPr>
          <w:rFonts w:cs="Arial"/>
          <w:b w:val="0"/>
          <w:i/>
          <w:sz w:val="16"/>
          <w:szCs w:val="16"/>
        </w:rPr>
      </w:pPr>
    </w:p>
    <w:p w14:paraId="6F02FDF4" w14:textId="77777777" w:rsidR="00C60950" w:rsidRPr="005B55DB" w:rsidRDefault="00C60950" w:rsidP="003C140B">
      <w:pPr>
        <w:jc w:val="right"/>
        <w:rPr>
          <w:rFonts w:cs="Arial"/>
          <w:b w:val="0"/>
          <w:i/>
          <w:sz w:val="16"/>
          <w:szCs w:val="16"/>
        </w:rPr>
      </w:pPr>
    </w:p>
    <w:p w14:paraId="60D5738C" w14:textId="77777777" w:rsidR="00C60950" w:rsidRPr="005B55DB" w:rsidRDefault="00C60950" w:rsidP="003C140B">
      <w:pPr>
        <w:jc w:val="right"/>
        <w:rPr>
          <w:rFonts w:cs="Arial"/>
          <w:b w:val="0"/>
          <w:i/>
          <w:sz w:val="16"/>
          <w:szCs w:val="16"/>
        </w:rPr>
      </w:pPr>
    </w:p>
    <w:p w14:paraId="77BEB013" w14:textId="77777777" w:rsidR="00C60950" w:rsidRPr="005B55DB" w:rsidRDefault="00C60950" w:rsidP="003C140B">
      <w:pPr>
        <w:jc w:val="right"/>
        <w:rPr>
          <w:rFonts w:cs="Arial"/>
          <w:b w:val="0"/>
          <w:i/>
          <w:sz w:val="16"/>
          <w:szCs w:val="16"/>
        </w:rPr>
      </w:pPr>
    </w:p>
    <w:p w14:paraId="6975D085" w14:textId="77777777" w:rsidR="00C60950" w:rsidRPr="005B55DB" w:rsidRDefault="00C60950" w:rsidP="003C140B">
      <w:pPr>
        <w:jc w:val="right"/>
        <w:rPr>
          <w:rFonts w:cs="Arial"/>
          <w:b w:val="0"/>
          <w:i/>
          <w:sz w:val="16"/>
          <w:szCs w:val="16"/>
        </w:rPr>
      </w:pPr>
    </w:p>
    <w:p w14:paraId="67CD75D3" w14:textId="77777777" w:rsidR="00C60950" w:rsidRPr="005B55DB" w:rsidRDefault="00C60950" w:rsidP="003C140B">
      <w:pPr>
        <w:jc w:val="right"/>
        <w:rPr>
          <w:rFonts w:cs="Arial"/>
          <w:b w:val="0"/>
          <w:i/>
          <w:sz w:val="16"/>
          <w:szCs w:val="16"/>
        </w:rPr>
      </w:pPr>
    </w:p>
    <w:p w14:paraId="502E14FD" w14:textId="77777777" w:rsidR="00C60950" w:rsidRPr="005B55DB" w:rsidRDefault="00C60950" w:rsidP="003C140B">
      <w:pPr>
        <w:jc w:val="right"/>
        <w:rPr>
          <w:rFonts w:cs="Arial"/>
          <w:b w:val="0"/>
          <w:i/>
          <w:sz w:val="16"/>
          <w:szCs w:val="16"/>
        </w:rPr>
      </w:pPr>
    </w:p>
    <w:p w14:paraId="12E818FC" w14:textId="77777777" w:rsidR="00C60950" w:rsidRPr="005B55DB" w:rsidRDefault="00C60950" w:rsidP="003C140B">
      <w:pPr>
        <w:jc w:val="right"/>
        <w:rPr>
          <w:rFonts w:cs="Arial"/>
          <w:b w:val="0"/>
          <w:i/>
          <w:sz w:val="16"/>
          <w:szCs w:val="16"/>
        </w:rPr>
      </w:pPr>
    </w:p>
    <w:p w14:paraId="6D1344AD" w14:textId="77777777" w:rsidR="00C60950" w:rsidRPr="005B55DB" w:rsidRDefault="00C60950" w:rsidP="003C140B">
      <w:pPr>
        <w:jc w:val="right"/>
        <w:rPr>
          <w:rFonts w:cs="Arial"/>
          <w:b w:val="0"/>
          <w:i/>
          <w:sz w:val="16"/>
          <w:szCs w:val="16"/>
        </w:rPr>
      </w:pPr>
    </w:p>
    <w:sectPr w:rsidR="00C60950" w:rsidRPr="005B55DB" w:rsidSect="008A2CE4">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E5C95" w14:textId="77777777" w:rsidR="00E500C6" w:rsidRDefault="00E500C6">
      <w:r>
        <w:separator/>
      </w:r>
    </w:p>
  </w:endnote>
  <w:endnote w:type="continuationSeparator" w:id="0">
    <w:p w14:paraId="3A5B5CEC" w14:textId="77777777" w:rsidR="00E500C6" w:rsidRDefault="00E5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68A63" w14:textId="77777777" w:rsidR="00E500C6" w:rsidRDefault="008A2CE4" w:rsidP="00D529DE">
    <w:pPr>
      <w:pStyle w:val="Footer"/>
      <w:framePr w:wrap="around" w:vAnchor="text" w:hAnchor="margin" w:xAlign="right" w:y="1"/>
      <w:rPr>
        <w:rStyle w:val="PageNumber"/>
      </w:rPr>
    </w:pPr>
    <w:r>
      <w:rPr>
        <w:rStyle w:val="PageNumber"/>
      </w:rPr>
      <w:fldChar w:fldCharType="begin"/>
    </w:r>
    <w:r w:rsidR="00E500C6">
      <w:rPr>
        <w:rStyle w:val="PageNumber"/>
      </w:rPr>
      <w:instrText xml:space="preserve">PAGE  </w:instrText>
    </w:r>
    <w:r>
      <w:rPr>
        <w:rStyle w:val="PageNumber"/>
      </w:rPr>
      <w:fldChar w:fldCharType="end"/>
    </w:r>
  </w:p>
  <w:p w14:paraId="6927B57B" w14:textId="77777777" w:rsidR="00E500C6" w:rsidRDefault="00E500C6" w:rsidP="007F4D9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361"/>
      <w:gridCol w:w="4279"/>
    </w:tblGrid>
    <w:tr w:rsidR="001B6855" w14:paraId="26827866" w14:textId="77777777">
      <w:trPr>
        <w:trHeight w:hRule="exact" w:val="115"/>
        <w:jc w:val="center"/>
      </w:trPr>
      <w:tc>
        <w:tcPr>
          <w:tcW w:w="4686" w:type="dxa"/>
          <w:shd w:val="clear" w:color="auto" w:fill="4F81BD" w:themeFill="accent1"/>
          <w:tcMar>
            <w:top w:w="0" w:type="dxa"/>
            <w:bottom w:w="0" w:type="dxa"/>
          </w:tcMar>
        </w:tcPr>
        <w:p w14:paraId="06B702F3" w14:textId="77777777" w:rsidR="001B6855" w:rsidRDefault="001B6855">
          <w:pPr>
            <w:pStyle w:val="Header"/>
            <w:tabs>
              <w:tab w:val="clear" w:pos="4680"/>
              <w:tab w:val="clear" w:pos="9360"/>
            </w:tabs>
            <w:rPr>
              <w:caps/>
              <w:sz w:val="18"/>
            </w:rPr>
          </w:pPr>
        </w:p>
      </w:tc>
      <w:tc>
        <w:tcPr>
          <w:tcW w:w="4674" w:type="dxa"/>
          <w:shd w:val="clear" w:color="auto" w:fill="4F81BD" w:themeFill="accent1"/>
          <w:tcMar>
            <w:top w:w="0" w:type="dxa"/>
            <w:bottom w:w="0" w:type="dxa"/>
          </w:tcMar>
        </w:tcPr>
        <w:p w14:paraId="35F8D7FB" w14:textId="77777777" w:rsidR="001B6855" w:rsidRDefault="001B6855">
          <w:pPr>
            <w:pStyle w:val="Header"/>
            <w:tabs>
              <w:tab w:val="clear" w:pos="4680"/>
              <w:tab w:val="clear" w:pos="9360"/>
            </w:tabs>
            <w:jc w:val="right"/>
            <w:rPr>
              <w:caps/>
              <w:sz w:val="18"/>
            </w:rPr>
          </w:pPr>
        </w:p>
      </w:tc>
    </w:tr>
    <w:tr w:rsidR="001B6855" w14:paraId="53CDA072" w14:textId="77777777">
      <w:trPr>
        <w:jc w:val="center"/>
      </w:trPr>
      <w:tc>
        <w:tcPr>
          <w:tcW w:w="4686" w:type="dxa"/>
          <w:shd w:val="clear" w:color="auto" w:fill="auto"/>
          <w:vAlign w:val="center"/>
        </w:tcPr>
        <w:p w14:paraId="7651AE14" w14:textId="77777777" w:rsidR="001B6855" w:rsidRPr="001B6855" w:rsidRDefault="001B6855">
          <w:pPr>
            <w:pStyle w:val="Footer"/>
            <w:rPr>
              <w:rFonts w:ascii="Arial" w:hAnsi="Arial" w:cs="Arial"/>
              <w:caps/>
              <w:color w:val="808080" w:themeColor="background1" w:themeShade="80"/>
              <w:sz w:val="18"/>
              <w:szCs w:val="18"/>
            </w:rPr>
          </w:pPr>
          <w:r w:rsidRPr="001B6855">
            <w:rPr>
              <w:rFonts w:ascii="Arial" w:hAnsi="Arial" w:cs="Arial"/>
              <w:caps/>
              <w:color w:val="808080" w:themeColor="background1" w:themeShade="80"/>
              <w:sz w:val="18"/>
              <w:szCs w:val="18"/>
            </w:rPr>
            <w:t>CKDM: WHISTLE BLOWING POLICY</w:t>
          </w:r>
        </w:p>
      </w:tc>
      <w:tc>
        <w:tcPr>
          <w:tcW w:w="4674" w:type="dxa"/>
          <w:shd w:val="clear" w:color="auto" w:fill="auto"/>
          <w:vAlign w:val="center"/>
        </w:tcPr>
        <w:p w14:paraId="36902AFB" w14:textId="2D1670C4" w:rsidR="001B6855" w:rsidRDefault="001B6855">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5B55DB">
            <w:rPr>
              <w:caps/>
              <w:noProof/>
              <w:color w:val="808080" w:themeColor="background1" w:themeShade="80"/>
              <w:sz w:val="18"/>
              <w:szCs w:val="18"/>
            </w:rPr>
            <w:t>5</w:t>
          </w:r>
          <w:r>
            <w:rPr>
              <w:caps/>
              <w:noProof/>
              <w:color w:val="808080" w:themeColor="background1" w:themeShade="80"/>
              <w:sz w:val="18"/>
              <w:szCs w:val="18"/>
            </w:rPr>
            <w:fldChar w:fldCharType="end"/>
          </w:r>
        </w:p>
      </w:tc>
    </w:tr>
  </w:tbl>
  <w:p w14:paraId="12911746" w14:textId="77777777" w:rsidR="00E500C6" w:rsidRDefault="00E500C6" w:rsidP="007F4D9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54130" w14:textId="77777777" w:rsidR="00E500C6" w:rsidRDefault="00E500C6">
      <w:r>
        <w:separator/>
      </w:r>
    </w:p>
  </w:footnote>
  <w:footnote w:type="continuationSeparator" w:id="0">
    <w:p w14:paraId="2978BDBA" w14:textId="77777777" w:rsidR="00E500C6" w:rsidRDefault="00E50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FEB"/>
    <w:rsid w:val="00027D2D"/>
    <w:rsid w:val="00040250"/>
    <w:rsid w:val="00051236"/>
    <w:rsid w:val="000A5175"/>
    <w:rsid w:val="000D089B"/>
    <w:rsid w:val="00162055"/>
    <w:rsid w:val="001B6855"/>
    <w:rsid w:val="001E286A"/>
    <w:rsid w:val="0021781F"/>
    <w:rsid w:val="00253F62"/>
    <w:rsid w:val="00261F80"/>
    <w:rsid w:val="00266CE6"/>
    <w:rsid w:val="002946E5"/>
    <w:rsid w:val="002A6E04"/>
    <w:rsid w:val="002B2133"/>
    <w:rsid w:val="002C01D9"/>
    <w:rsid w:val="002F6849"/>
    <w:rsid w:val="00341769"/>
    <w:rsid w:val="003C140B"/>
    <w:rsid w:val="003E383A"/>
    <w:rsid w:val="003E42E2"/>
    <w:rsid w:val="00417FEB"/>
    <w:rsid w:val="00453F89"/>
    <w:rsid w:val="004B6B28"/>
    <w:rsid w:val="004E780B"/>
    <w:rsid w:val="00540A92"/>
    <w:rsid w:val="0057335B"/>
    <w:rsid w:val="005B55DB"/>
    <w:rsid w:val="005B5F89"/>
    <w:rsid w:val="005C35FD"/>
    <w:rsid w:val="00634463"/>
    <w:rsid w:val="006468AB"/>
    <w:rsid w:val="006969EE"/>
    <w:rsid w:val="006E0293"/>
    <w:rsid w:val="00763056"/>
    <w:rsid w:val="00764841"/>
    <w:rsid w:val="00773A25"/>
    <w:rsid w:val="007753FE"/>
    <w:rsid w:val="007831D8"/>
    <w:rsid w:val="007B6ADE"/>
    <w:rsid w:val="007D7E37"/>
    <w:rsid w:val="007F4D9B"/>
    <w:rsid w:val="007F6EA0"/>
    <w:rsid w:val="00821C9F"/>
    <w:rsid w:val="008266D8"/>
    <w:rsid w:val="00856490"/>
    <w:rsid w:val="008975CB"/>
    <w:rsid w:val="008A2CE4"/>
    <w:rsid w:val="0096487A"/>
    <w:rsid w:val="00984C10"/>
    <w:rsid w:val="009B1322"/>
    <w:rsid w:val="009C574A"/>
    <w:rsid w:val="009E3D3A"/>
    <w:rsid w:val="009F10A9"/>
    <w:rsid w:val="00A01C08"/>
    <w:rsid w:val="00A46359"/>
    <w:rsid w:val="00A64619"/>
    <w:rsid w:val="00A91362"/>
    <w:rsid w:val="00B21F34"/>
    <w:rsid w:val="00B47BDB"/>
    <w:rsid w:val="00BB4939"/>
    <w:rsid w:val="00BC2996"/>
    <w:rsid w:val="00C04059"/>
    <w:rsid w:val="00C05244"/>
    <w:rsid w:val="00C32F4A"/>
    <w:rsid w:val="00C556BD"/>
    <w:rsid w:val="00C60950"/>
    <w:rsid w:val="00C6334C"/>
    <w:rsid w:val="00C8794F"/>
    <w:rsid w:val="00D50405"/>
    <w:rsid w:val="00D529DE"/>
    <w:rsid w:val="00D52E09"/>
    <w:rsid w:val="00D72723"/>
    <w:rsid w:val="00DD4EA1"/>
    <w:rsid w:val="00DF7E10"/>
    <w:rsid w:val="00E33D41"/>
    <w:rsid w:val="00E430C1"/>
    <w:rsid w:val="00E500C6"/>
    <w:rsid w:val="00E67A45"/>
    <w:rsid w:val="00E725FB"/>
    <w:rsid w:val="00EA4103"/>
    <w:rsid w:val="00ED7031"/>
    <w:rsid w:val="00F07748"/>
    <w:rsid w:val="00F115F1"/>
    <w:rsid w:val="00FE2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BBEEE40"/>
  <w15:docId w15:val="{57D3E466-9C1B-4ECE-941A-4292CBF3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FEB"/>
    <w:rPr>
      <w:rFonts w:ascii="Arial Narrow" w:hAnsi="Arial Narrow"/>
      <w:b/>
      <w:sz w:val="24"/>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F4D9B"/>
    <w:pPr>
      <w:tabs>
        <w:tab w:val="center" w:pos="4320"/>
        <w:tab w:val="right" w:pos="8640"/>
      </w:tabs>
    </w:pPr>
  </w:style>
  <w:style w:type="character" w:styleId="PageNumber">
    <w:name w:val="page number"/>
    <w:basedOn w:val="DefaultParagraphFont"/>
    <w:rsid w:val="007F4D9B"/>
  </w:style>
  <w:style w:type="paragraph" w:styleId="Header">
    <w:name w:val="header"/>
    <w:basedOn w:val="Normal"/>
    <w:link w:val="HeaderChar"/>
    <w:uiPriority w:val="99"/>
    <w:rsid w:val="00C556BD"/>
    <w:pPr>
      <w:tabs>
        <w:tab w:val="center" w:pos="4680"/>
        <w:tab w:val="right" w:pos="9360"/>
      </w:tabs>
    </w:pPr>
  </w:style>
  <w:style w:type="character" w:customStyle="1" w:styleId="HeaderChar">
    <w:name w:val="Header Char"/>
    <w:basedOn w:val="DefaultParagraphFont"/>
    <w:link w:val="Header"/>
    <w:uiPriority w:val="99"/>
    <w:rsid w:val="00C556BD"/>
    <w:rPr>
      <w:rFonts w:ascii="Arial Narrow" w:hAnsi="Arial Narrow"/>
      <w:b/>
      <w:sz w:val="24"/>
      <w:lang w:val="en-GB"/>
    </w:rPr>
  </w:style>
  <w:style w:type="character" w:customStyle="1" w:styleId="longtext">
    <w:name w:val="long_text"/>
    <w:basedOn w:val="DefaultParagraphFont"/>
    <w:rsid w:val="00C60950"/>
  </w:style>
  <w:style w:type="character" w:customStyle="1" w:styleId="FooterChar">
    <w:name w:val="Footer Char"/>
    <w:basedOn w:val="DefaultParagraphFont"/>
    <w:link w:val="Footer"/>
    <w:uiPriority w:val="99"/>
    <w:rsid w:val="001B6855"/>
    <w:rPr>
      <w:rFonts w:ascii="Arial Narrow" w:hAnsi="Arial Narrow"/>
      <w:b/>
      <w:sz w:val="24"/>
      <w:lang w:val="en-GB"/>
    </w:rPr>
  </w:style>
  <w:style w:type="table" w:styleId="TableGrid">
    <w:name w:val="Table Grid"/>
    <w:basedOn w:val="TableNormal"/>
    <w:rsid w:val="001B68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615</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Salga</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Chinkie</dc:creator>
  <cp:keywords/>
  <dc:description/>
  <cp:lastModifiedBy>Helene Jacobs</cp:lastModifiedBy>
  <cp:revision>5</cp:revision>
  <cp:lastPrinted>2017-05-17T07:21:00Z</cp:lastPrinted>
  <dcterms:created xsi:type="dcterms:W3CDTF">2018-05-10T18:58:00Z</dcterms:created>
  <dcterms:modified xsi:type="dcterms:W3CDTF">2019-03-13T18:01:00Z</dcterms:modified>
</cp:coreProperties>
</file>